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345"/>
        <w:gridCol w:w="3667"/>
      </w:tblGrid>
      <w:tr w:rsidR="00D51E35" w:rsidRPr="00D51E35" w:rsidTr="00D51E35">
        <w:tc>
          <w:tcPr>
            <w:tcW w:w="6345" w:type="dxa"/>
          </w:tcPr>
          <w:p w:rsidR="000A75CF" w:rsidRPr="00D51E35" w:rsidRDefault="000A75CF" w:rsidP="00D51E35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A75CF" w:rsidRPr="0093721C" w:rsidRDefault="0093721C" w:rsidP="0093721C">
            <w:pPr>
              <w:widowControl w:val="0"/>
              <w:shd w:val="clear" w:color="auto" w:fill="FFFFFF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3721C"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  <w:p w:rsidR="000A75CF" w:rsidRPr="0093721C" w:rsidRDefault="000A75CF" w:rsidP="0093721C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75CF" w:rsidRDefault="000A75CF" w:rsidP="00C663D6">
      <w:pPr>
        <w:widowControl w:val="0"/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Положение</w:t>
      </w:r>
    </w:p>
    <w:p w:rsidR="00267624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о региональном этапе </w:t>
      </w:r>
      <w:r w:rsidR="00267624"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Всероссийского </w:t>
      </w: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конкурса </w:t>
      </w:r>
    </w:p>
    <w:p w:rsidR="003D2C59" w:rsidRPr="00D7277A" w:rsidRDefault="001721AE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педагогических работников «</w:t>
      </w:r>
      <w:r w:rsidR="003D2C59"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Воспитать человека</w:t>
      </w: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D2C59" w:rsidRPr="00D7277A" w:rsidRDefault="003D2C59" w:rsidP="00D51E35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 w:firstLine="720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3D2C59" w:rsidRPr="00D7277A" w:rsidRDefault="003D2C59" w:rsidP="00D51E35">
      <w:pPr>
        <w:numPr>
          <w:ilvl w:val="1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Настоящее Положение определяет порядок организации и проведения регионального этапа Всероссийского конк</w:t>
      </w:r>
      <w:r w:rsidR="003966CA">
        <w:rPr>
          <w:rFonts w:ascii="Times New Roman" w:hAnsi="Times New Roman"/>
          <w:spacing w:val="2"/>
          <w:sz w:val="28"/>
          <w:szCs w:val="28"/>
          <w:lang w:eastAsia="ru-RU"/>
        </w:rPr>
        <w:t>урса педагогических работников «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Воспитать человека</w:t>
      </w:r>
      <w:r w:rsidR="003966CA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(далее - Конкурс), который проводится в соответствии с Планом мероприятий по реализации в 2016-2020 годах Стратегии развития воспитания в Российской Федерации, утвержденным Распоряжением Правительства Российской Федерации от 12 марта 2016 года </w:t>
      </w:r>
      <w:r w:rsidR="003966CA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432-р.</w:t>
      </w: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 Настоящее Положение разработано на основе Положения о </w:t>
      </w:r>
      <w:r w:rsidR="001F6DB5"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Всероссийском 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конкурсе педагогических работников «Воспитать человека», утвержденного </w:t>
      </w:r>
      <w:r w:rsidR="003966CA">
        <w:rPr>
          <w:rFonts w:ascii="Times New Roman" w:hAnsi="Times New Roman"/>
          <w:spacing w:val="2"/>
          <w:sz w:val="28"/>
          <w:szCs w:val="28"/>
          <w:lang w:eastAsia="ru-RU"/>
        </w:rPr>
        <w:t>в 2019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</w:t>
      </w:r>
      <w:r w:rsidR="003966CA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заместителем Министра </w:t>
      </w:r>
      <w:r w:rsidR="001F6DB5" w:rsidRPr="00D7277A">
        <w:rPr>
          <w:rFonts w:ascii="Times New Roman" w:hAnsi="Times New Roman"/>
          <w:spacing w:val="2"/>
          <w:sz w:val="28"/>
          <w:szCs w:val="28"/>
          <w:lang w:eastAsia="ru-RU"/>
        </w:rPr>
        <w:t>просвещения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Российской Федерации </w:t>
      </w:r>
      <w:r w:rsidR="001F6DB5" w:rsidRPr="00D7277A">
        <w:rPr>
          <w:rFonts w:ascii="Times New Roman" w:hAnsi="Times New Roman"/>
          <w:spacing w:val="2"/>
          <w:sz w:val="28"/>
          <w:szCs w:val="28"/>
          <w:lang w:eastAsia="ru-RU"/>
        </w:rPr>
        <w:t>И.П. Потехиной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1.3. Организатором Конкурса является АОУ ВО ДПО «Вологодский институт развития образования». </w:t>
      </w: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1.4.  Конкурс проводится в заочной форме.</w:t>
      </w: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D2C59" w:rsidRPr="00D7277A" w:rsidRDefault="003D2C59" w:rsidP="00D51E35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0" w:firstLine="720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Цели и задачи Конкурса</w:t>
      </w:r>
    </w:p>
    <w:p w:rsidR="006F58CB" w:rsidRPr="00D7277A" w:rsidRDefault="004F2A9D" w:rsidP="003966CA">
      <w:pPr>
        <w:pStyle w:val="af3"/>
        <w:spacing w:after="0" w:line="240" w:lineRule="auto"/>
        <w:ind w:firstLine="709"/>
        <w:jc w:val="both"/>
        <w:rPr>
          <w:sz w:val="28"/>
          <w:szCs w:val="28"/>
        </w:rPr>
      </w:pPr>
      <w:r w:rsidRPr="00D7277A">
        <w:rPr>
          <w:rStyle w:val="2"/>
          <w:sz w:val="28"/>
          <w:szCs w:val="28"/>
        </w:rPr>
        <w:t xml:space="preserve">2.1. </w:t>
      </w:r>
      <w:r w:rsidR="006F58CB" w:rsidRPr="00D7277A">
        <w:rPr>
          <w:rStyle w:val="2"/>
          <w:sz w:val="28"/>
          <w:szCs w:val="28"/>
        </w:rPr>
        <w:t>Целью Конкурса является выявление и трансляция лучших практик организации воспитательного процесса и повышение профессиональной значимости и общественного признания деятельности педагогических работников, специалистов в области воспитания, осуществляющих педагогическую деятельность в образовательных организациях и организациях, осуществляющих обучение.</w:t>
      </w:r>
      <w:r w:rsidR="00BB19B3" w:rsidRPr="00BB19B3">
        <w:rPr>
          <w:rFonts w:ascii="Times New Roman" w:hAnsi="Times New Roman"/>
          <w:i/>
          <w:sz w:val="28"/>
          <w:szCs w:val="28"/>
        </w:rPr>
        <w:t xml:space="preserve"> </w:t>
      </w:r>
    </w:p>
    <w:p w:rsidR="006F58CB" w:rsidRPr="00D7277A" w:rsidRDefault="004F2A9D" w:rsidP="003966CA">
      <w:pPr>
        <w:pStyle w:val="21"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sz w:val="28"/>
          <w:szCs w:val="28"/>
        </w:rPr>
      </w:pPr>
      <w:r w:rsidRPr="00D7277A">
        <w:rPr>
          <w:rStyle w:val="2"/>
          <w:sz w:val="28"/>
          <w:szCs w:val="28"/>
        </w:rPr>
        <w:t xml:space="preserve">2.2. </w:t>
      </w:r>
      <w:r w:rsidR="006F58CB" w:rsidRPr="00D7277A">
        <w:rPr>
          <w:rStyle w:val="2"/>
          <w:sz w:val="28"/>
          <w:szCs w:val="28"/>
        </w:rPr>
        <w:t>Задачи Конкурса:</w:t>
      </w:r>
    </w:p>
    <w:p w:rsidR="006F58CB" w:rsidRPr="00D7277A" w:rsidRDefault="006F58CB" w:rsidP="003966CA">
      <w:pPr>
        <w:pStyle w:val="21"/>
        <w:shd w:val="clear" w:color="auto" w:fill="auto"/>
        <w:tabs>
          <w:tab w:val="left" w:pos="0"/>
          <w:tab w:val="left" w:pos="1490"/>
        </w:tabs>
        <w:spacing w:line="240" w:lineRule="auto"/>
        <w:ind w:firstLine="740"/>
        <w:jc w:val="both"/>
        <w:rPr>
          <w:sz w:val="28"/>
          <w:szCs w:val="28"/>
        </w:rPr>
      </w:pPr>
      <w:r w:rsidRPr="00D7277A">
        <w:rPr>
          <w:rStyle w:val="2"/>
          <w:sz w:val="28"/>
          <w:szCs w:val="28"/>
        </w:rPr>
        <w:t>содействие профессиональному развитию, квалификационному росту педагогических работников, осуществляющих организацию воспитательного процесса в образовательных организациях и организациях, осуществляющих обучение;</w:t>
      </w:r>
    </w:p>
    <w:p w:rsidR="006F58CB" w:rsidRPr="00D7277A" w:rsidRDefault="006F58CB" w:rsidP="00C823CE">
      <w:pPr>
        <w:pStyle w:val="21"/>
        <w:shd w:val="clear" w:color="auto" w:fill="auto"/>
        <w:tabs>
          <w:tab w:val="left" w:pos="0"/>
          <w:tab w:val="left" w:pos="1490"/>
        </w:tabs>
        <w:spacing w:line="240" w:lineRule="auto"/>
        <w:ind w:firstLine="740"/>
        <w:jc w:val="both"/>
        <w:rPr>
          <w:sz w:val="28"/>
          <w:szCs w:val="28"/>
        </w:rPr>
      </w:pPr>
      <w:r w:rsidRPr="00D7277A">
        <w:rPr>
          <w:rStyle w:val="2"/>
          <w:sz w:val="28"/>
          <w:szCs w:val="28"/>
        </w:rPr>
        <w:t>выявление и поддержка талантливых педагогов и инновационного педагогического опыта в сфере организации воспитательного процесса в образовательных организациях и организациях, осуществляющих обучение;</w:t>
      </w:r>
    </w:p>
    <w:p w:rsidR="006F58CB" w:rsidRPr="00D7277A" w:rsidRDefault="006F58CB" w:rsidP="00C823CE">
      <w:pPr>
        <w:pStyle w:val="21"/>
        <w:shd w:val="clear" w:color="auto" w:fill="auto"/>
        <w:tabs>
          <w:tab w:val="left" w:pos="0"/>
          <w:tab w:val="left" w:pos="1490"/>
        </w:tabs>
        <w:spacing w:line="240" w:lineRule="auto"/>
        <w:ind w:firstLine="740"/>
        <w:jc w:val="both"/>
        <w:rPr>
          <w:sz w:val="28"/>
          <w:szCs w:val="28"/>
        </w:rPr>
      </w:pPr>
      <w:r w:rsidRPr="00D7277A">
        <w:rPr>
          <w:rStyle w:val="2"/>
          <w:sz w:val="28"/>
          <w:szCs w:val="28"/>
        </w:rPr>
        <w:t>представление профессиональному сообществу лучших образцов педагогической деятельности, обеспечивающих высокие результаты и качество организации воспитательного процесса;</w:t>
      </w:r>
    </w:p>
    <w:p w:rsidR="006F58CB" w:rsidRPr="00D7277A" w:rsidRDefault="006F58CB" w:rsidP="00C823CE">
      <w:pPr>
        <w:pStyle w:val="21"/>
        <w:shd w:val="clear" w:color="auto" w:fill="auto"/>
        <w:tabs>
          <w:tab w:val="left" w:pos="0"/>
          <w:tab w:val="left" w:pos="1490"/>
        </w:tabs>
        <w:spacing w:line="240" w:lineRule="auto"/>
        <w:ind w:firstLine="740"/>
        <w:jc w:val="both"/>
        <w:rPr>
          <w:sz w:val="28"/>
          <w:szCs w:val="28"/>
        </w:rPr>
      </w:pPr>
      <w:r w:rsidRPr="00D7277A">
        <w:rPr>
          <w:rStyle w:val="2"/>
          <w:sz w:val="28"/>
          <w:szCs w:val="28"/>
        </w:rPr>
        <w:t>создание условий для творческого самовыражения профессиональной индивидуальности специалистов в области воспитания, реализации их личностного потенциала;</w:t>
      </w:r>
    </w:p>
    <w:p w:rsidR="006F58CB" w:rsidRPr="00D7277A" w:rsidRDefault="006F58CB" w:rsidP="00C823CE">
      <w:pPr>
        <w:pStyle w:val="21"/>
        <w:shd w:val="clear" w:color="auto" w:fill="auto"/>
        <w:tabs>
          <w:tab w:val="left" w:pos="0"/>
          <w:tab w:val="left" w:pos="1490"/>
        </w:tabs>
        <w:spacing w:line="240" w:lineRule="auto"/>
        <w:ind w:firstLine="740"/>
        <w:jc w:val="both"/>
        <w:rPr>
          <w:sz w:val="28"/>
          <w:szCs w:val="28"/>
        </w:rPr>
      </w:pPr>
      <w:r w:rsidRPr="00D7277A">
        <w:rPr>
          <w:rStyle w:val="2"/>
          <w:sz w:val="28"/>
          <w:szCs w:val="28"/>
        </w:rPr>
        <w:t xml:space="preserve">развитие профессионального сообщества специалистов в области </w:t>
      </w:r>
      <w:r w:rsidRPr="00D7277A">
        <w:rPr>
          <w:rStyle w:val="2"/>
          <w:sz w:val="28"/>
          <w:szCs w:val="28"/>
        </w:rPr>
        <w:lastRenderedPageBreak/>
        <w:t>воспитания;</w:t>
      </w:r>
    </w:p>
    <w:p w:rsidR="004F2A9D" w:rsidRDefault="006F58CB" w:rsidP="00C823CE">
      <w:pPr>
        <w:pStyle w:val="21"/>
        <w:shd w:val="clear" w:color="auto" w:fill="auto"/>
        <w:tabs>
          <w:tab w:val="left" w:pos="0"/>
          <w:tab w:val="left" w:pos="1490"/>
        </w:tabs>
        <w:spacing w:line="240" w:lineRule="auto"/>
        <w:ind w:firstLine="740"/>
        <w:jc w:val="both"/>
        <w:rPr>
          <w:rStyle w:val="2"/>
          <w:sz w:val="28"/>
          <w:szCs w:val="28"/>
        </w:rPr>
      </w:pPr>
      <w:r w:rsidRPr="00D7277A">
        <w:rPr>
          <w:rStyle w:val="2"/>
          <w:sz w:val="28"/>
          <w:szCs w:val="28"/>
        </w:rPr>
        <w:t xml:space="preserve">привлечение внимания органов законодательной, исполнительной власти </w:t>
      </w:r>
      <w:r w:rsidR="004F2A9D" w:rsidRPr="00D7277A">
        <w:rPr>
          <w:rStyle w:val="2"/>
          <w:sz w:val="28"/>
          <w:szCs w:val="28"/>
        </w:rPr>
        <w:t>Вологодской области</w:t>
      </w:r>
      <w:r w:rsidRPr="00D7277A">
        <w:rPr>
          <w:rStyle w:val="2"/>
          <w:sz w:val="28"/>
          <w:szCs w:val="28"/>
        </w:rPr>
        <w:t xml:space="preserve"> и органов местного самоуправления, некоммерческих организаций, средств массовой информации, широкой педагогической, родительской общественности и общественных организаций к вопросам организации воспитания и социализации детей в образовательных организациях и организациях, осуществляющих обучение.</w:t>
      </w:r>
    </w:p>
    <w:p w:rsidR="00BB19B3" w:rsidRPr="00D7277A" w:rsidRDefault="00BB19B3" w:rsidP="00C823CE">
      <w:pPr>
        <w:pStyle w:val="21"/>
        <w:shd w:val="clear" w:color="auto" w:fill="auto"/>
        <w:tabs>
          <w:tab w:val="left" w:pos="0"/>
          <w:tab w:val="left" w:pos="1490"/>
        </w:tabs>
        <w:spacing w:line="240" w:lineRule="auto"/>
        <w:ind w:firstLine="740"/>
        <w:jc w:val="both"/>
        <w:rPr>
          <w:rStyle w:val="2"/>
          <w:sz w:val="28"/>
          <w:szCs w:val="28"/>
        </w:rPr>
      </w:pPr>
    </w:p>
    <w:p w:rsidR="003D2C59" w:rsidRPr="00D7277A" w:rsidRDefault="003D2C59" w:rsidP="00D51E35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center"/>
        <w:rPr>
          <w:b/>
          <w:spacing w:val="2"/>
          <w:sz w:val="28"/>
          <w:szCs w:val="28"/>
        </w:rPr>
      </w:pPr>
      <w:r w:rsidRPr="00D7277A">
        <w:rPr>
          <w:b/>
          <w:spacing w:val="2"/>
          <w:sz w:val="28"/>
          <w:szCs w:val="28"/>
        </w:rPr>
        <w:t>Руководство Конкурсом</w:t>
      </w:r>
    </w:p>
    <w:p w:rsidR="003D2C59" w:rsidRPr="00D7277A" w:rsidRDefault="003D2C59" w:rsidP="00C823CE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3.1.Общее руководство Конкурсом осуществляет организационный комитет (далее - Оргкомитет), </w:t>
      </w:r>
      <w:r w:rsidRPr="00D7277A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состав которого утверждается приказом ректора АОУ ВО ДПО «ВИРО». </w:t>
      </w: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Оргкомитет:</w:t>
      </w:r>
    </w:p>
    <w:p w:rsidR="003D2C59" w:rsidRPr="00D7277A" w:rsidRDefault="003D2C59" w:rsidP="00C823CE">
      <w:pPr>
        <w:pStyle w:val="a3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– </w:t>
      </w:r>
      <w:r w:rsidRPr="00D7277A">
        <w:rPr>
          <w:rFonts w:ascii="Times New Roman" w:hAnsi="Times New Roman"/>
          <w:kern w:val="1"/>
          <w:sz w:val="28"/>
          <w:szCs w:val="28"/>
          <w:lang w:eastAsia="ar-SA"/>
        </w:rPr>
        <w:t>организует проведение Конкурса;</w:t>
      </w:r>
    </w:p>
    <w:p w:rsidR="003D2C59" w:rsidRPr="00D7277A" w:rsidRDefault="003D2C59" w:rsidP="00C823CE">
      <w:pPr>
        <w:pStyle w:val="a3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– </w:t>
      </w:r>
      <w:r w:rsidRPr="00D7277A">
        <w:rPr>
          <w:rFonts w:ascii="Times New Roman" w:hAnsi="Times New Roman"/>
          <w:kern w:val="1"/>
          <w:sz w:val="28"/>
          <w:szCs w:val="28"/>
          <w:lang w:eastAsia="ar-SA"/>
        </w:rPr>
        <w:t>обеспечивает его информационное сопровождение;</w:t>
      </w:r>
    </w:p>
    <w:p w:rsidR="003D2C59" w:rsidRPr="00D7277A" w:rsidRDefault="003D2C59" w:rsidP="00C823CE">
      <w:pPr>
        <w:pStyle w:val="a3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– </w:t>
      </w:r>
      <w:r w:rsidRPr="00D7277A">
        <w:rPr>
          <w:rFonts w:ascii="Times New Roman" w:hAnsi="Times New Roman"/>
          <w:kern w:val="1"/>
          <w:sz w:val="28"/>
          <w:szCs w:val="28"/>
          <w:lang w:eastAsia="ar-SA"/>
        </w:rPr>
        <w:t>утверждает состав жюри  по номинациям;</w:t>
      </w:r>
    </w:p>
    <w:p w:rsidR="003D2C59" w:rsidRPr="00D7277A" w:rsidRDefault="003D2C59" w:rsidP="00C823CE">
      <w:pPr>
        <w:pStyle w:val="a3"/>
        <w:shd w:val="clear" w:color="auto" w:fill="FFFFFF"/>
        <w:tabs>
          <w:tab w:val="left" w:pos="720"/>
        </w:tabs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– утверждает список участников по номинациям;</w:t>
      </w:r>
    </w:p>
    <w:p w:rsidR="003D2C59" w:rsidRPr="00D7277A" w:rsidRDefault="003D2C59" w:rsidP="00C823CE">
      <w:pPr>
        <w:spacing w:after="0" w:line="240" w:lineRule="auto"/>
        <w:ind w:firstLine="720"/>
        <w:rPr>
          <w:rFonts w:ascii="Times New Roman" w:eastAsia="SimSu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 xml:space="preserve">– </w:t>
      </w:r>
      <w:r w:rsidRPr="00D7277A">
        <w:rPr>
          <w:rFonts w:ascii="Times New Roman" w:eastAsia="SimSun" w:hAnsi="Times New Roman"/>
          <w:sz w:val="28"/>
          <w:szCs w:val="28"/>
        </w:rPr>
        <w:t>анализирует и обобщает итоги;</w:t>
      </w:r>
    </w:p>
    <w:p w:rsidR="003D2C59" w:rsidRPr="00D7277A" w:rsidRDefault="003D2C59" w:rsidP="00C823CE">
      <w:pPr>
        <w:spacing w:after="0" w:line="240" w:lineRule="auto"/>
        <w:ind w:firstLine="720"/>
        <w:rPr>
          <w:rFonts w:ascii="Times New Roman" w:eastAsia="SimSu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 xml:space="preserve">– </w:t>
      </w:r>
      <w:r w:rsidRPr="00D7277A">
        <w:rPr>
          <w:rFonts w:ascii="Times New Roman" w:eastAsia="SimSun" w:hAnsi="Times New Roman"/>
          <w:sz w:val="28"/>
          <w:szCs w:val="28"/>
        </w:rPr>
        <w:t>организует награждение победителей.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Оргкомитет оставляет за собой право:</w:t>
      </w:r>
    </w:p>
    <w:p w:rsidR="003D2C59" w:rsidRPr="00D7277A" w:rsidRDefault="00DD7D6D" w:rsidP="00C8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 xml:space="preserve">– </w:t>
      </w:r>
      <w:r w:rsidR="003D2C59" w:rsidRPr="00D7277A">
        <w:rPr>
          <w:rFonts w:ascii="Times New Roman" w:hAnsi="Times New Roman"/>
          <w:sz w:val="28"/>
          <w:szCs w:val="28"/>
        </w:rPr>
        <w:t>на отказ в принятии материалов, не соответствующих условиям Конкурса;</w:t>
      </w:r>
    </w:p>
    <w:p w:rsidR="003D2C59" w:rsidRPr="00D7277A" w:rsidRDefault="00DD7D6D" w:rsidP="00C8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 xml:space="preserve">– </w:t>
      </w:r>
      <w:r w:rsidR="003D2C59" w:rsidRPr="00D7277A">
        <w:rPr>
          <w:rFonts w:ascii="Times New Roman" w:hAnsi="Times New Roman"/>
          <w:sz w:val="28"/>
          <w:szCs w:val="28"/>
        </w:rPr>
        <w:t>на изменение сроков проведения Конкурса.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Решения Оргкомитета оформляются протоколами и утверждаются председателем Оргкомитета.</w:t>
      </w:r>
    </w:p>
    <w:p w:rsidR="003D2C59" w:rsidRPr="00D7277A" w:rsidRDefault="003D2C59" w:rsidP="00C823C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3.2.Жюри Конкурса:</w:t>
      </w:r>
    </w:p>
    <w:p w:rsidR="003D2C59" w:rsidRPr="00D7277A" w:rsidRDefault="003D2C59" w:rsidP="00C823CE">
      <w:pPr>
        <w:pStyle w:val="a3"/>
        <w:shd w:val="clear" w:color="auto" w:fill="FFFFFF"/>
        <w:tabs>
          <w:tab w:val="left" w:pos="720"/>
        </w:tabs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– осуществляет экспертизу материалов, поступивших Конкурс, в соответствии с критериями оценки конкурсных материалов; </w:t>
      </w:r>
    </w:p>
    <w:p w:rsidR="00CE18B6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– определяет победителей</w:t>
      </w:r>
      <w:r w:rsidR="001F6DB5"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обладателей специальных дипломов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каждой номинации.</w:t>
      </w:r>
    </w:p>
    <w:p w:rsidR="00CE18B6" w:rsidRPr="00D7277A" w:rsidRDefault="00CE18B6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Решения Жюри оформляются протоколами и утверждаются председателем Жюри.</w:t>
      </w:r>
    </w:p>
    <w:p w:rsidR="003D2C59" w:rsidRPr="00D7277A" w:rsidRDefault="003D2C59" w:rsidP="00C823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3.3. Официальная информация о Конкурсе и его итогах размещается на сайте АОУ ДО </w:t>
      </w:r>
      <w:proofErr w:type="gramStart"/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ВО</w:t>
      </w:r>
      <w:proofErr w:type="gramEnd"/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«Вологодский</w:t>
      </w:r>
      <w:r w:rsidR="00457779"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институт развития образования».</w:t>
      </w:r>
    </w:p>
    <w:p w:rsidR="00457779" w:rsidRPr="00D7277A" w:rsidRDefault="00457779" w:rsidP="00C823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D2C59" w:rsidRPr="00D7277A" w:rsidRDefault="003D2C59" w:rsidP="00D51E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Участники Конкурса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 xml:space="preserve">4.1. </w:t>
      </w:r>
      <w:proofErr w:type="gramStart"/>
      <w:r w:rsidRPr="00D7277A">
        <w:rPr>
          <w:rFonts w:ascii="Times New Roman" w:hAnsi="Times New Roman"/>
          <w:sz w:val="28"/>
          <w:szCs w:val="28"/>
          <w:lang w:eastAsia="ru-RU"/>
        </w:rPr>
        <w:t xml:space="preserve">К участию в Конкурсе приглашаются заместители директоров образовательных организаций по воспитательной работе, методисты по воспитательной работе, педагоги-организаторы, </w:t>
      </w:r>
      <w:r w:rsidR="00AC436C" w:rsidRPr="00D7277A">
        <w:rPr>
          <w:rFonts w:ascii="Times New Roman" w:hAnsi="Times New Roman"/>
          <w:sz w:val="28"/>
          <w:szCs w:val="28"/>
          <w:lang w:eastAsia="ru-RU"/>
        </w:rPr>
        <w:t xml:space="preserve">учителя, </w:t>
      </w:r>
      <w:r w:rsidRPr="00D7277A">
        <w:rPr>
          <w:rFonts w:ascii="Times New Roman" w:hAnsi="Times New Roman"/>
          <w:sz w:val="28"/>
          <w:szCs w:val="28"/>
          <w:lang w:eastAsia="ru-RU"/>
        </w:rPr>
        <w:t>классные руководители, старшие вожатые, вожатые, социальные педагоги, кураторы ученического самоуправления, детских и молодежных общественных объединений, первичных отделений Российского движения школьников</w:t>
      </w:r>
      <w:r w:rsidR="009A2BC4" w:rsidRPr="00D7277A">
        <w:rPr>
          <w:rFonts w:ascii="Times New Roman" w:hAnsi="Times New Roman"/>
          <w:sz w:val="28"/>
          <w:szCs w:val="28"/>
          <w:lang w:eastAsia="ru-RU"/>
        </w:rPr>
        <w:t xml:space="preserve">, педагоги-библиотекари 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и другие заинтересованные педагоги, реализ</w:t>
      </w:r>
      <w:r w:rsidR="004F2A9D" w:rsidRPr="00D7277A">
        <w:rPr>
          <w:rFonts w:ascii="Times New Roman" w:hAnsi="Times New Roman"/>
          <w:sz w:val="28"/>
          <w:szCs w:val="28"/>
          <w:lang w:eastAsia="ru-RU"/>
        </w:rPr>
        <w:t>ующие программы и проекты  воспитания и социализации в соответствии с номинациями Конкурса</w:t>
      </w:r>
      <w:r w:rsidR="00BB19B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lastRenderedPageBreak/>
        <w:t>Возраст участников не ограничивается.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4.2. Принимая участие в Конкурсе, педагоги дают согласие на обработку персональных данных.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C59" w:rsidRDefault="00BB19B3" w:rsidP="00D51E35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Номинации </w:t>
      </w:r>
      <w:r w:rsidR="003D2C59" w:rsidRPr="00D7277A">
        <w:rPr>
          <w:rFonts w:ascii="Times New Roman" w:hAnsi="Times New Roman"/>
          <w:b/>
          <w:bCs/>
          <w:sz w:val="28"/>
          <w:szCs w:val="28"/>
          <w:lang w:eastAsia="ru-RU"/>
        </w:rPr>
        <w:t>Конкурса</w:t>
      </w:r>
    </w:p>
    <w:p w:rsidR="00395204" w:rsidRPr="00D7277A" w:rsidRDefault="003D2C59" w:rsidP="003966CA">
      <w:pPr>
        <w:pStyle w:val="21"/>
        <w:shd w:val="clear" w:color="auto" w:fill="auto"/>
        <w:spacing w:line="240" w:lineRule="auto"/>
        <w:ind w:firstLine="720"/>
        <w:jc w:val="both"/>
        <w:rPr>
          <w:rStyle w:val="aa"/>
          <w:color w:val="auto"/>
        </w:rPr>
      </w:pPr>
      <w:r w:rsidRPr="00D7277A">
        <w:rPr>
          <w:sz w:val="28"/>
          <w:szCs w:val="28"/>
        </w:rPr>
        <w:t>Конкурс проводится по номинациям:</w:t>
      </w:r>
      <w:r w:rsidR="00395204" w:rsidRPr="00D7277A">
        <w:rPr>
          <w:rStyle w:val="aa"/>
          <w:color w:val="auto"/>
        </w:rPr>
        <w:t xml:space="preserve"> </w:t>
      </w:r>
    </w:p>
    <w:p w:rsidR="00BB19B3" w:rsidRPr="00BB19B3" w:rsidRDefault="00BB19B3" w:rsidP="003966CA">
      <w:pPr>
        <w:pStyle w:val="af2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9B3">
        <w:rPr>
          <w:sz w:val="28"/>
          <w:szCs w:val="28"/>
        </w:rPr>
        <w:t>Воспитание в учебной деятельности.</w:t>
      </w:r>
    </w:p>
    <w:p w:rsidR="00BB19B3" w:rsidRPr="00BB19B3" w:rsidRDefault="00BB19B3" w:rsidP="003966CA">
      <w:pPr>
        <w:pStyle w:val="af2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9B3">
        <w:rPr>
          <w:sz w:val="28"/>
          <w:szCs w:val="28"/>
        </w:rPr>
        <w:t xml:space="preserve">Воспитание во </w:t>
      </w:r>
      <w:proofErr w:type="spellStart"/>
      <w:r w:rsidRPr="00BB19B3">
        <w:rPr>
          <w:sz w:val="28"/>
          <w:szCs w:val="28"/>
        </w:rPr>
        <w:t>внеучебной</w:t>
      </w:r>
      <w:proofErr w:type="spellEnd"/>
      <w:r w:rsidRPr="00BB19B3">
        <w:rPr>
          <w:sz w:val="28"/>
          <w:szCs w:val="28"/>
        </w:rPr>
        <w:t xml:space="preserve"> деятельности.</w:t>
      </w:r>
    </w:p>
    <w:p w:rsidR="00BB19B3" w:rsidRPr="00BB19B3" w:rsidRDefault="00BB19B3" w:rsidP="003966CA">
      <w:pPr>
        <w:pStyle w:val="af2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9B3">
        <w:rPr>
          <w:sz w:val="28"/>
          <w:szCs w:val="28"/>
        </w:rPr>
        <w:t>Содействие развитию детских общественных объединений и органов ученического самоуправления.</w:t>
      </w:r>
    </w:p>
    <w:p w:rsidR="003D2C59" w:rsidRPr="00D7277A" w:rsidRDefault="003D2C59" w:rsidP="003966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C59" w:rsidRPr="00C663D6" w:rsidRDefault="003D2C59" w:rsidP="00D51E35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bCs/>
          <w:sz w:val="28"/>
          <w:szCs w:val="28"/>
          <w:lang w:eastAsia="ru-RU"/>
        </w:rPr>
        <w:t>Условия участия в Конкурсе</w:t>
      </w:r>
    </w:p>
    <w:p w:rsidR="003D2C59" w:rsidRPr="00D7277A" w:rsidRDefault="003D2C59" w:rsidP="003966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6.1. Выдвижение кандидатов на участие в Конкурсе проводится:</w:t>
      </w:r>
    </w:p>
    <w:p w:rsidR="003D2C59" w:rsidRPr="00D7277A" w:rsidRDefault="003D2C59" w:rsidP="003966C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6.1.1. Органами местного самоуправления муниципальных районов и городских округов области, осуществляющих управление в сфере образования, из числа победителей муниципальных конкурсов педагогических работников в области воспитания детей 201</w:t>
      </w:r>
      <w:r w:rsidR="00BB19B3">
        <w:rPr>
          <w:rFonts w:ascii="Times New Roman" w:hAnsi="Times New Roman"/>
          <w:sz w:val="28"/>
          <w:szCs w:val="28"/>
          <w:lang w:eastAsia="ru-RU"/>
        </w:rPr>
        <w:t>8</w:t>
      </w:r>
      <w:r w:rsidRPr="00D7277A">
        <w:rPr>
          <w:rFonts w:ascii="Times New Roman" w:hAnsi="Times New Roman"/>
          <w:sz w:val="28"/>
          <w:szCs w:val="28"/>
          <w:lang w:eastAsia="ru-RU"/>
        </w:rPr>
        <w:t>-20</w:t>
      </w:r>
      <w:r w:rsidR="00BB19B3">
        <w:rPr>
          <w:rFonts w:ascii="Times New Roman" w:hAnsi="Times New Roman"/>
          <w:sz w:val="28"/>
          <w:szCs w:val="28"/>
          <w:lang w:eastAsia="ru-RU"/>
        </w:rPr>
        <w:t>20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гг. (далее – муниципальный победитель). Муниципальный район и городской округ могут быть представлены на региональном этапе одним</w:t>
      </w:r>
      <w:r w:rsidR="00C46795">
        <w:rPr>
          <w:rFonts w:ascii="Times New Roman" w:hAnsi="Times New Roman"/>
          <w:sz w:val="28"/>
          <w:szCs w:val="28"/>
          <w:lang w:eastAsia="ru-RU"/>
        </w:rPr>
        <w:t>,</w:t>
      </w:r>
      <w:r w:rsidR="00657289" w:rsidRPr="00D7277A">
        <w:rPr>
          <w:rFonts w:ascii="Times New Roman" w:hAnsi="Times New Roman"/>
          <w:sz w:val="28"/>
          <w:szCs w:val="28"/>
          <w:lang w:eastAsia="ru-RU"/>
        </w:rPr>
        <w:t xml:space="preserve"> двумя </w:t>
      </w:r>
      <w:r w:rsidR="00C46795">
        <w:rPr>
          <w:rFonts w:ascii="Times New Roman" w:hAnsi="Times New Roman"/>
          <w:sz w:val="28"/>
          <w:szCs w:val="28"/>
          <w:lang w:eastAsia="ru-RU"/>
        </w:rPr>
        <w:t xml:space="preserve">или тремя </w:t>
      </w:r>
      <w:r w:rsidRPr="00D7277A">
        <w:rPr>
          <w:rFonts w:ascii="Times New Roman" w:hAnsi="Times New Roman"/>
          <w:sz w:val="28"/>
          <w:szCs w:val="28"/>
          <w:lang w:eastAsia="ru-RU"/>
        </w:rPr>
        <w:t>участник</w:t>
      </w:r>
      <w:r w:rsidR="00C46795">
        <w:rPr>
          <w:rFonts w:ascii="Times New Roman" w:hAnsi="Times New Roman"/>
          <w:sz w:val="28"/>
          <w:szCs w:val="28"/>
          <w:lang w:eastAsia="ru-RU"/>
        </w:rPr>
        <w:t>ами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Конкурса </w:t>
      </w:r>
      <w:r w:rsidR="00C46795">
        <w:rPr>
          <w:rFonts w:ascii="Times New Roman" w:hAnsi="Times New Roman"/>
          <w:sz w:val="28"/>
          <w:szCs w:val="28"/>
          <w:lang w:eastAsia="ru-RU"/>
        </w:rPr>
        <w:t xml:space="preserve">(один участник </w:t>
      </w:r>
      <w:r w:rsidRPr="00D7277A">
        <w:rPr>
          <w:rFonts w:ascii="Times New Roman" w:hAnsi="Times New Roman"/>
          <w:sz w:val="28"/>
          <w:szCs w:val="28"/>
          <w:lang w:eastAsia="ru-RU"/>
        </w:rPr>
        <w:t>по каждой номинации</w:t>
      </w:r>
      <w:r w:rsidR="00C46795">
        <w:rPr>
          <w:rFonts w:ascii="Times New Roman" w:hAnsi="Times New Roman"/>
          <w:sz w:val="28"/>
          <w:szCs w:val="28"/>
          <w:lang w:eastAsia="ru-RU"/>
        </w:rPr>
        <w:t>)</w:t>
      </w:r>
      <w:r w:rsidRPr="00D7277A">
        <w:rPr>
          <w:rFonts w:ascii="Times New Roman" w:hAnsi="Times New Roman"/>
          <w:sz w:val="28"/>
          <w:szCs w:val="28"/>
          <w:lang w:eastAsia="ru-RU"/>
        </w:rPr>
        <w:t>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6.1.2.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О</w:t>
      </w:r>
      <w:r w:rsidRPr="00D7277A">
        <w:rPr>
          <w:rFonts w:ascii="Times New Roman" w:hAnsi="Times New Roman"/>
          <w:sz w:val="28"/>
          <w:szCs w:val="28"/>
          <w:lang w:eastAsia="ru-RU"/>
        </w:rPr>
        <w:t>бразовательной организацией, подведомственной Департаменту образования области, из числа педагогических работников, осуществляющих воспитательную работу. Образовательная организация, подведомственная Департаменту образования области, может быть представлена одним</w:t>
      </w:r>
      <w:r w:rsidR="00C46795">
        <w:rPr>
          <w:rFonts w:ascii="Times New Roman" w:hAnsi="Times New Roman"/>
          <w:sz w:val="28"/>
          <w:szCs w:val="28"/>
          <w:lang w:eastAsia="ru-RU"/>
        </w:rPr>
        <w:t>, двумя</w:t>
      </w:r>
      <w:r w:rsidR="008150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6795">
        <w:rPr>
          <w:rFonts w:ascii="Times New Roman" w:hAnsi="Times New Roman"/>
          <w:sz w:val="28"/>
          <w:szCs w:val="28"/>
          <w:lang w:eastAsia="ru-RU"/>
        </w:rPr>
        <w:t xml:space="preserve">или тремя </w:t>
      </w:r>
      <w:r w:rsidR="008150D0">
        <w:rPr>
          <w:rFonts w:ascii="Times New Roman" w:hAnsi="Times New Roman"/>
          <w:sz w:val="28"/>
          <w:szCs w:val="28"/>
          <w:lang w:eastAsia="ru-RU"/>
        </w:rPr>
        <w:t>участник</w:t>
      </w:r>
      <w:r w:rsidR="00C46795">
        <w:rPr>
          <w:rFonts w:ascii="Times New Roman" w:hAnsi="Times New Roman"/>
          <w:sz w:val="28"/>
          <w:szCs w:val="28"/>
          <w:lang w:eastAsia="ru-RU"/>
        </w:rPr>
        <w:t>ами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Конкурса </w:t>
      </w:r>
      <w:r w:rsidR="00C46795">
        <w:rPr>
          <w:rFonts w:ascii="Times New Roman" w:hAnsi="Times New Roman"/>
          <w:sz w:val="28"/>
          <w:szCs w:val="28"/>
          <w:lang w:eastAsia="ru-RU"/>
        </w:rPr>
        <w:t>(один участник по каждой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номинаци</w:t>
      </w:r>
      <w:r w:rsidR="00C46795">
        <w:rPr>
          <w:rFonts w:ascii="Times New Roman" w:hAnsi="Times New Roman"/>
          <w:sz w:val="28"/>
          <w:szCs w:val="28"/>
          <w:lang w:eastAsia="ru-RU"/>
        </w:rPr>
        <w:t>и)</w:t>
      </w:r>
      <w:r w:rsidRPr="00D7277A">
        <w:rPr>
          <w:rFonts w:ascii="Times New Roman" w:hAnsi="Times New Roman"/>
          <w:sz w:val="28"/>
          <w:szCs w:val="28"/>
          <w:lang w:eastAsia="ru-RU"/>
        </w:rPr>
        <w:t>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6.1.3. Самовыдвижение.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6.2. Порядок выдвижения кандидатур и необходимые документы для участия в Конкурсе</w:t>
      </w:r>
      <w:r w:rsidR="0057608F" w:rsidRPr="00D7277A">
        <w:rPr>
          <w:rFonts w:ascii="Times New Roman" w:hAnsi="Times New Roman"/>
          <w:sz w:val="28"/>
          <w:szCs w:val="28"/>
          <w:lang w:eastAsia="ru-RU"/>
        </w:rPr>
        <w:t>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 xml:space="preserve">6.2.1. Для муниципальных победителей и представителей 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D7277A">
        <w:rPr>
          <w:rFonts w:ascii="Times New Roman" w:hAnsi="Times New Roman"/>
          <w:sz w:val="28"/>
          <w:szCs w:val="28"/>
          <w:lang w:eastAsia="ru-RU"/>
        </w:rPr>
        <w:t>бразовательных организаций, подведомственных Департаменту образования области.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 xml:space="preserve">Органам местного самоуправления муниципальных районов и городских округов области, осуществляющих управление в сфере образования, 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бразовательным организациям, подведомственным Департаменту образования области, необходимо в период </w:t>
      </w:r>
      <w:r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 xml:space="preserve">15 по </w:t>
      </w:r>
      <w:r w:rsidR="00AC436C" w:rsidRPr="00D727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57289"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мая</w:t>
      </w:r>
      <w:r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на адрес электронной почты</w:t>
      </w:r>
      <w:r w:rsidR="0063209B">
        <w:rPr>
          <w:rFonts w:ascii="Times New Roman" w:hAnsi="Times New Roman"/>
          <w:sz w:val="28"/>
          <w:szCs w:val="28"/>
          <w:lang w:eastAsia="ru-RU"/>
        </w:rPr>
        <w:t>: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>vospitatcheloveka@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val="en-US" w:eastAsia="ru-RU"/>
          </w:rPr>
          <w:t>viro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>.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val="en-US" w:eastAsia="ru-RU"/>
          </w:rPr>
          <w:t>edu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>.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A150D" w:rsidRPr="005A150D">
        <w:rPr>
          <w:rFonts w:ascii="Times New Roman" w:hAnsi="Times New Roman"/>
          <w:sz w:val="28"/>
          <w:szCs w:val="28"/>
          <w:lang w:eastAsia="ru-RU"/>
        </w:rPr>
        <w:t>направить</w:t>
      </w:r>
      <w:r w:rsidRPr="005A150D">
        <w:rPr>
          <w:rFonts w:ascii="Times New Roman" w:hAnsi="Times New Roman"/>
          <w:sz w:val="28"/>
          <w:szCs w:val="28"/>
          <w:lang w:eastAsia="ru-RU"/>
        </w:rPr>
        <w:t>:</w:t>
      </w:r>
    </w:p>
    <w:p w:rsidR="003D2C59" w:rsidRPr="002B679B" w:rsidRDefault="003D2C59" w:rsidP="00D51E3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9B">
        <w:rPr>
          <w:rFonts w:ascii="Times New Roman" w:hAnsi="Times New Roman"/>
          <w:sz w:val="28"/>
          <w:szCs w:val="28"/>
          <w:lang w:eastAsia="ru-RU"/>
        </w:rPr>
        <w:t xml:space="preserve">заявку, заверенную </w:t>
      </w:r>
      <w:r w:rsidRPr="002B679B">
        <w:rPr>
          <w:rFonts w:ascii="Times New Roman" w:hAnsi="Times New Roman"/>
          <w:bCs/>
          <w:spacing w:val="2"/>
          <w:sz w:val="28"/>
          <w:szCs w:val="28"/>
          <w:lang w:eastAsia="ru-RU"/>
        </w:rPr>
        <w:t>руководител</w:t>
      </w:r>
      <w:r w:rsidR="00B316F8" w:rsidRPr="002B679B">
        <w:rPr>
          <w:rFonts w:ascii="Times New Roman" w:hAnsi="Times New Roman"/>
          <w:bCs/>
          <w:spacing w:val="2"/>
          <w:sz w:val="28"/>
          <w:szCs w:val="28"/>
          <w:lang w:eastAsia="ru-RU"/>
        </w:rPr>
        <w:t>ем</w:t>
      </w:r>
      <w:r w:rsidRPr="002B679B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и печатью </w:t>
      </w:r>
      <w:r w:rsidR="00B316F8" w:rsidRPr="002B679B">
        <w:rPr>
          <w:rFonts w:ascii="Times New Roman" w:hAnsi="Times New Roman"/>
          <w:bCs/>
          <w:spacing w:val="2"/>
          <w:sz w:val="28"/>
          <w:szCs w:val="28"/>
          <w:lang w:eastAsia="ru-RU"/>
        </w:rPr>
        <w:t>о</w:t>
      </w:r>
      <w:r w:rsidR="00B316F8" w:rsidRPr="002B679B">
        <w:rPr>
          <w:rFonts w:ascii="Times New Roman" w:hAnsi="Times New Roman"/>
          <w:sz w:val="28"/>
          <w:szCs w:val="28"/>
          <w:lang w:eastAsia="ru-RU"/>
        </w:rPr>
        <w:t>ргана местного самоуправления в сфере образования/</w:t>
      </w:r>
      <w:r w:rsidRPr="002B679B">
        <w:rPr>
          <w:rFonts w:ascii="Times New Roman" w:hAnsi="Times New Roman"/>
          <w:bCs/>
          <w:spacing w:val="2"/>
          <w:sz w:val="28"/>
          <w:szCs w:val="28"/>
          <w:lang w:eastAsia="ru-RU"/>
        </w:rPr>
        <w:t>образовательной организаци</w:t>
      </w:r>
      <w:r w:rsidR="00B316F8" w:rsidRPr="002B679B">
        <w:rPr>
          <w:rFonts w:ascii="Times New Roman" w:hAnsi="Times New Roman"/>
          <w:bCs/>
          <w:spacing w:val="2"/>
          <w:sz w:val="28"/>
          <w:szCs w:val="28"/>
          <w:lang w:eastAsia="ru-RU"/>
        </w:rPr>
        <w:t>и</w:t>
      </w:r>
      <w:r w:rsidRPr="002B679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</w:t>
      </w:r>
      <w:r w:rsidRPr="002B679B">
        <w:rPr>
          <w:rFonts w:ascii="Times New Roman" w:hAnsi="Times New Roman"/>
          <w:sz w:val="28"/>
          <w:szCs w:val="28"/>
        </w:rPr>
        <w:t xml:space="preserve">форматах </w:t>
      </w:r>
      <w:proofErr w:type="spellStart"/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>pdf</w:t>
      </w:r>
      <w:proofErr w:type="spellEnd"/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 xml:space="preserve">  и </w:t>
      </w:r>
      <w:proofErr w:type="spellStart"/>
      <w:r w:rsidRPr="002B679B">
        <w:rPr>
          <w:rFonts w:ascii="Times New Roman" w:hAnsi="Times New Roman"/>
          <w:sz w:val="28"/>
          <w:szCs w:val="28"/>
        </w:rPr>
        <w:t>doc</w:t>
      </w:r>
      <w:proofErr w:type="spellEnd"/>
      <w:r w:rsidR="00B316F8" w:rsidRPr="002B679B">
        <w:rPr>
          <w:rFonts w:ascii="Times New Roman" w:hAnsi="Times New Roman"/>
          <w:sz w:val="28"/>
          <w:szCs w:val="28"/>
        </w:rPr>
        <w:t>,</w:t>
      </w:r>
      <w:r w:rsidRPr="002B679B">
        <w:rPr>
          <w:rFonts w:ascii="Times New Roman" w:hAnsi="Times New Roman"/>
          <w:sz w:val="28"/>
          <w:szCs w:val="28"/>
          <w:lang w:eastAsia="ru-RU"/>
        </w:rPr>
        <w:t xml:space="preserve"> включающую список победителей муниципальных конкурсов педагогических работников в области воспитания детей/данные о выдвигаем</w:t>
      </w:r>
      <w:r w:rsidR="00C46795">
        <w:rPr>
          <w:rFonts w:ascii="Times New Roman" w:hAnsi="Times New Roman"/>
          <w:sz w:val="28"/>
          <w:szCs w:val="28"/>
          <w:lang w:eastAsia="ru-RU"/>
        </w:rPr>
        <w:t>ых</w:t>
      </w:r>
      <w:r w:rsidRPr="002B679B">
        <w:rPr>
          <w:rFonts w:ascii="Times New Roman" w:hAnsi="Times New Roman"/>
          <w:sz w:val="28"/>
          <w:szCs w:val="28"/>
          <w:lang w:eastAsia="ru-RU"/>
        </w:rPr>
        <w:t xml:space="preserve"> участник</w:t>
      </w:r>
      <w:r w:rsidR="00C46795">
        <w:rPr>
          <w:rFonts w:ascii="Times New Roman" w:hAnsi="Times New Roman"/>
          <w:sz w:val="28"/>
          <w:szCs w:val="28"/>
          <w:lang w:eastAsia="ru-RU"/>
        </w:rPr>
        <w:t>ах</w:t>
      </w:r>
      <w:r w:rsidR="00B316F8" w:rsidRPr="002B679B">
        <w:rPr>
          <w:rFonts w:ascii="Times New Roman" w:hAnsi="Times New Roman"/>
          <w:sz w:val="28"/>
          <w:szCs w:val="28"/>
          <w:lang w:eastAsia="ru-RU"/>
        </w:rPr>
        <w:t xml:space="preserve"> (приложение 1)</w:t>
      </w:r>
      <w:r w:rsidRPr="002B679B">
        <w:rPr>
          <w:rFonts w:ascii="Times New Roman" w:hAnsi="Times New Roman"/>
          <w:sz w:val="28"/>
          <w:szCs w:val="28"/>
          <w:lang w:eastAsia="ru-RU"/>
        </w:rPr>
        <w:t>;</w:t>
      </w:r>
    </w:p>
    <w:p w:rsidR="008150D0" w:rsidRPr="002B679B" w:rsidRDefault="007749CF" w:rsidP="00D51E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50D0" w:rsidRPr="002B679B">
        <w:rPr>
          <w:rFonts w:ascii="Times New Roman" w:eastAsia="Times New Roman" w:hAnsi="Times New Roman"/>
          <w:sz w:val="28"/>
          <w:szCs w:val="28"/>
          <w:lang w:eastAsia="ru-RU"/>
        </w:rPr>
        <w:t>ссылк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150D0"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="008150D0" w:rsidRPr="002B679B">
        <w:rPr>
          <w:rFonts w:ascii="Times New Roman" w:eastAsia="Times New Roman" w:hAnsi="Times New Roman"/>
          <w:sz w:val="28"/>
          <w:szCs w:val="28"/>
          <w:lang w:eastAsia="ru-RU"/>
        </w:rPr>
        <w:t>видеоэссе</w:t>
      </w:r>
      <w:proofErr w:type="spellEnd"/>
      <w:r w:rsidR="008150D0"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 «Личность воспитывает личность»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каждого участника </w:t>
      </w:r>
      <w:r w:rsidR="008150D0" w:rsidRPr="002B67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150D0" w:rsidRPr="002B679B">
        <w:rPr>
          <w:rFonts w:ascii="Times New Roman" w:hAnsi="Times New Roman"/>
          <w:sz w:val="28"/>
          <w:szCs w:val="28"/>
        </w:rPr>
        <w:t>видеообращени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="008150D0" w:rsidRPr="002B679B">
        <w:rPr>
          <w:rFonts w:ascii="Times New Roman" w:hAnsi="Times New Roman"/>
          <w:sz w:val="28"/>
          <w:szCs w:val="28"/>
        </w:rPr>
        <w:t xml:space="preserve"> конкурсант</w:t>
      </w:r>
      <w:r>
        <w:rPr>
          <w:rFonts w:ascii="Times New Roman" w:hAnsi="Times New Roman"/>
          <w:sz w:val="28"/>
          <w:szCs w:val="28"/>
        </w:rPr>
        <w:t>а</w:t>
      </w:r>
      <w:r w:rsidR="008150D0" w:rsidRPr="002B679B">
        <w:rPr>
          <w:rFonts w:ascii="Times New Roman" w:hAnsi="Times New Roman"/>
          <w:sz w:val="28"/>
          <w:szCs w:val="28"/>
        </w:rPr>
        <w:t xml:space="preserve">, снятое одним кадром без склейки и монтажа; регламент до </w:t>
      </w:r>
      <w:r>
        <w:rPr>
          <w:rFonts w:ascii="Times New Roman" w:hAnsi="Times New Roman"/>
          <w:sz w:val="28"/>
          <w:szCs w:val="28"/>
        </w:rPr>
        <w:t>двух</w:t>
      </w:r>
      <w:r w:rsidR="008150D0" w:rsidRPr="002B679B">
        <w:rPr>
          <w:rFonts w:ascii="Times New Roman" w:hAnsi="Times New Roman"/>
          <w:sz w:val="28"/>
          <w:szCs w:val="28"/>
        </w:rPr>
        <w:t xml:space="preserve"> минут; раскрывает суть деятельности педагога в образовательной организации, его сильные стороны, достижения и успехи</w:t>
      </w:r>
      <w:r w:rsidR="008150D0"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размещенное в сети </w:t>
      </w:r>
      <w:hyperlink r:id="rId9" w:history="1">
        <w:r w:rsidR="0063209B" w:rsidRPr="002B679B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www.youtube.com</w:t>
        </w:r>
      </w:hyperlink>
      <w:r w:rsidR="008150D0" w:rsidRPr="002B67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50D0" w:rsidRPr="002B679B" w:rsidRDefault="008150D0" w:rsidP="00D51E3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презентацию воспитательного проекта каждого участника</w:t>
      </w:r>
      <w:r w:rsidR="0063209B"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которая </w:t>
      </w:r>
      <w:r w:rsidRPr="002B679B">
        <w:rPr>
          <w:rFonts w:ascii="Times New Roman" w:hAnsi="Times New Roman"/>
          <w:sz w:val="28"/>
          <w:szCs w:val="28"/>
        </w:rPr>
        <w:t>представляется в виде заполненной электронной форм</w:t>
      </w:r>
      <w:r w:rsidR="0063209B" w:rsidRPr="002B679B">
        <w:rPr>
          <w:rFonts w:ascii="Times New Roman" w:hAnsi="Times New Roman"/>
          <w:sz w:val="28"/>
          <w:szCs w:val="28"/>
        </w:rPr>
        <w:t>ы</w:t>
      </w:r>
      <w:r w:rsidR="002B679B">
        <w:rPr>
          <w:rFonts w:ascii="Times New Roman" w:hAnsi="Times New Roman"/>
          <w:sz w:val="28"/>
          <w:szCs w:val="28"/>
        </w:rPr>
        <w:t xml:space="preserve"> (таблицы)</w:t>
      </w:r>
      <w:r w:rsidRPr="002B679B">
        <w:rPr>
          <w:rFonts w:ascii="Times New Roman" w:hAnsi="Times New Roman"/>
          <w:sz w:val="28"/>
          <w:szCs w:val="28"/>
        </w:rPr>
        <w:t xml:space="preserve">, где указываются: название проекта; краткая аннотация; сроки реализации проекта; описание проблемы, решению/снижению остроты которой посвящен проект; актуальность проекта; основные целевые группы; цель проекта; задачи проекта; методы реализации проекта; опыт реализации проекта; описание результатов проекта (качественные и количественные); </w:t>
      </w:r>
      <w:proofErr w:type="spellStart"/>
      <w:r w:rsidRPr="002B679B">
        <w:rPr>
          <w:rFonts w:ascii="Times New Roman" w:hAnsi="Times New Roman"/>
          <w:sz w:val="28"/>
          <w:szCs w:val="28"/>
        </w:rPr>
        <w:t>мультипликативность</w:t>
      </w:r>
      <w:proofErr w:type="spellEnd"/>
      <w:r w:rsidR="0063209B" w:rsidRPr="002B679B">
        <w:rPr>
          <w:rFonts w:ascii="Times New Roman" w:hAnsi="Times New Roman"/>
          <w:sz w:val="28"/>
          <w:szCs w:val="28"/>
        </w:rPr>
        <w:t>;</w:t>
      </w:r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2C59" w:rsidRPr="002B679B" w:rsidRDefault="003D2C59" w:rsidP="00D51E3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9B">
        <w:rPr>
          <w:rFonts w:ascii="Times New Roman" w:hAnsi="Times New Roman"/>
          <w:sz w:val="28"/>
          <w:szCs w:val="28"/>
          <w:lang w:eastAsia="ru-RU"/>
        </w:rPr>
        <w:t xml:space="preserve">согласия на обработку персональных данных участников </w:t>
      </w:r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формате </w:t>
      </w:r>
      <w:proofErr w:type="spellStart"/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>pdf</w:t>
      </w:r>
      <w:proofErr w:type="spellEnd"/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2B679B">
        <w:rPr>
          <w:rFonts w:ascii="Times New Roman" w:hAnsi="Times New Roman"/>
          <w:sz w:val="28"/>
          <w:szCs w:val="28"/>
          <w:lang w:eastAsia="ru-RU"/>
        </w:rPr>
        <w:t>(приложение 3);</w:t>
      </w:r>
    </w:p>
    <w:p w:rsidR="003D2C59" w:rsidRPr="00D7277A" w:rsidRDefault="003D2C59" w:rsidP="002B6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9B">
        <w:rPr>
          <w:rFonts w:ascii="Times New Roman" w:hAnsi="Times New Roman"/>
          <w:sz w:val="28"/>
          <w:szCs w:val="28"/>
          <w:lang w:eastAsia="ru-RU"/>
        </w:rPr>
        <w:t>6.2.2. Для участ</w:t>
      </w:r>
      <w:r w:rsidRPr="00D7277A">
        <w:rPr>
          <w:rFonts w:ascii="Times New Roman" w:hAnsi="Times New Roman"/>
          <w:sz w:val="28"/>
          <w:szCs w:val="28"/>
          <w:lang w:eastAsia="ru-RU"/>
        </w:rPr>
        <w:t>ников-самовыдвиженцев.</w:t>
      </w:r>
    </w:p>
    <w:p w:rsidR="003D2C59" w:rsidRPr="00D7277A" w:rsidRDefault="003D2C59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Участник</w:t>
      </w:r>
      <w:r w:rsidR="00D7277A">
        <w:rPr>
          <w:rFonts w:ascii="Times New Roman" w:hAnsi="Times New Roman"/>
          <w:sz w:val="28"/>
          <w:szCs w:val="28"/>
          <w:lang w:eastAsia="ru-RU"/>
        </w:rPr>
        <w:t>у-самовыдвиженцу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необходимо само</w:t>
      </w:r>
      <w:r w:rsidR="00D7277A">
        <w:rPr>
          <w:rFonts w:ascii="Times New Roman" w:hAnsi="Times New Roman"/>
          <w:sz w:val="28"/>
          <w:szCs w:val="28"/>
          <w:lang w:eastAsia="ru-RU"/>
        </w:rPr>
        <w:t>стоятельно направить в период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7289"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с 15 до 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31 мая 2020</w:t>
      </w:r>
      <w:r w:rsidR="00657289"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657289" w:rsidRPr="00D727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на адрес электронной почты </w:t>
      </w:r>
      <w:hyperlink r:id="rId10" w:history="1"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lang w:eastAsia="ru-RU"/>
          </w:rPr>
          <w:t>vospitatcheloveka@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lang w:val="en-US" w:eastAsia="ru-RU"/>
          </w:rPr>
          <w:t>viro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lang w:eastAsia="ru-RU"/>
          </w:rPr>
          <w:t>.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lang w:val="en-US" w:eastAsia="ru-RU"/>
          </w:rPr>
          <w:t>edu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lang w:eastAsia="ru-RU"/>
          </w:rPr>
          <w:t>.</w:t>
        </w:r>
        <w:r w:rsidRPr="00D7277A">
          <w:rPr>
            <w:rStyle w:val="aa"/>
            <w:rFonts w:ascii="Times New Roman" w:hAnsi="Times New Roman"/>
            <w:b/>
            <w:color w:val="auto"/>
            <w:sz w:val="28"/>
            <w:szCs w:val="28"/>
            <w:lang w:val="en-US" w:eastAsia="ru-RU"/>
          </w:rPr>
          <w:t>ru</w:t>
        </w:r>
      </w:hyperlink>
      <w:r w:rsidRPr="00D7277A">
        <w:rPr>
          <w:rFonts w:ascii="Times New Roman" w:hAnsi="Times New Roman"/>
          <w:sz w:val="28"/>
          <w:szCs w:val="28"/>
          <w:lang w:eastAsia="ru-RU"/>
        </w:rPr>
        <w:t>:</w:t>
      </w:r>
    </w:p>
    <w:p w:rsidR="009A2BC4" w:rsidRPr="00D7277A" w:rsidRDefault="003D2C59" w:rsidP="00D51E35">
      <w:pPr>
        <w:numPr>
          <w:ilvl w:val="0"/>
          <w:numId w:val="6"/>
        </w:numPr>
        <w:shd w:val="clear" w:color="auto" w:fill="FFFFFF"/>
        <w:tabs>
          <w:tab w:val="clear" w:pos="928"/>
          <w:tab w:val="num" w:pos="0"/>
          <w:tab w:val="num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 xml:space="preserve">заявку </w:t>
      </w:r>
      <w:r w:rsidR="00DA0700" w:rsidRPr="00D7277A">
        <w:rPr>
          <w:rFonts w:ascii="Times New Roman" w:hAnsi="Times New Roman"/>
          <w:sz w:val="28"/>
          <w:szCs w:val="28"/>
          <w:lang w:eastAsia="ru-RU"/>
        </w:rPr>
        <w:t xml:space="preserve">с личной подписью 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в </w:t>
      </w:r>
      <w:r w:rsidRPr="00D7277A">
        <w:rPr>
          <w:rFonts w:ascii="Times New Roman" w:hAnsi="Times New Roman"/>
          <w:sz w:val="28"/>
          <w:szCs w:val="28"/>
        </w:rPr>
        <w:t>формат</w:t>
      </w:r>
      <w:r w:rsidR="00B316F8" w:rsidRPr="00D7277A">
        <w:rPr>
          <w:rFonts w:ascii="Times New Roman" w:hAnsi="Times New Roman"/>
          <w:sz w:val="28"/>
          <w:szCs w:val="28"/>
        </w:rPr>
        <w:t xml:space="preserve">ах 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B316F8" w:rsidRPr="00D7277A">
        <w:rPr>
          <w:rFonts w:ascii="Times New Roman" w:hAnsi="Times New Roman"/>
          <w:spacing w:val="2"/>
          <w:sz w:val="28"/>
          <w:szCs w:val="28"/>
          <w:lang w:eastAsia="ru-RU"/>
        </w:rPr>
        <w:t>pdf</w:t>
      </w:r>
      <w:proofErr w:type="spellEnd"/>
      <w:r w:rsidR="00B316F8" w:rsidRPr="00D7277A">
        <w:rPr>
          <w:rFonts w:ascii="Times New Roman" w:hAnsi="Times New Roman"/>
          <w:sz w:val="28"/>
          <w:szCs w:val="28"/>
        </w:rPr>
        <w:t xml:space="preserve">  и </w:t>
      </w:r>
      <w:proofErr w:type="spellStart"/>
      <w:r w:rsidRPr="00D7277A">
        <w:rPr>
          <w:rFonts w:ascii="Times New Roman" w:hAnsi="Times New Roman"/>
          <w:sz w:val="28"/>
          <w:szCs w:val="28"/>
        </w:rPr>
        <w:t>doc</w:t>
      </w:r>
      <w:proofErr w:type="spellEnd"/>
      <w:r w:rsidRPr="00D7277A">
        <w:rPr>
          <w:rFonts w:ascii="Times New Roman" w:hAnsi="Times New Roman"/>
          <w:sz w:val="28"/>
          <w:szCs w:val="28"/>
          <w:lang w:eastAsia="ru-RU"/>
        </w:rPr>
        <w:t xml:space="preserve"> (приложение 2);</w:t>
      </w:r>
    </w:p>
    <w:p w:rsidR="009A2BC4" w:rsidRPr="0063209B" w:rsidRDefault="003D2C59" w:rsidP="00D51E35">
      <w:pPr>
        <w:numPr>
          <w:ilvl w:val="0"/>
          <w:numId w:val="6"/>
        </w:numPr>
        <w:shd w:val="clear" w:color="auto" w:fill="FFFFFF"/>
        <w:tabs>
          <w:tab w:val="clear" w:pos="928"/>
          <w:tab w:val="num" w:pos="0"/>
          <w:tab w:val="num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bCs/>
          <w:spacing w:val="2"/>
          <w:sz w:val="28"/>
          <w:szCs w:val="28"/>
          <w:lang w:eastAsia="ru-RU"/>
        </w:rPr>
        <w:t>решение администрации образовательной организации о поддержке выдвижения участника на Конкурс, заверенное подписью руководителя и печатью образовательной организацией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формате </w:t>
      </w:r>
      <w:proofErr w:type="spellStart"/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pdf</w:t>
      </w:r>
      <w:proofErr w:type="spellEnd"/>
      <w:r w:rsidR="009A2BC4" w:rsidRPr="00D7277A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63209B" w:rsidRPr="002B679B" w:rsidRDefault="0063209B" w:rsidP="00D51E35">
      <w:pPr>
        <w:numPr>
          <w:ilvl w:val="0"/>
          <w:numId w:val="6"/>
        </w:numPr>
        <w:tabs>
          <w:tab w:val="clear" w:pos="928"/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ссылку на </w:t>
      </w:r>
      <w:proofErr w:type="spellStart"/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>видеоэссе</w:t>
      </w:r>
      <w:proofErr w:type="spellEnd"/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 «Личность воспитывает личность» </w:t>
      </w:r>
      <w:proofErr w:type="gramStart"/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2B679B">
        <w:rPr>
          <w:rFonts w:ascii="Times New Roman" w:hAnsi="Times New Roman"/>
          <w:sz w:val="28"/>
          <w:szCs w:val="28"/>
        </w:rPr>
        <w:t>в</w:t>
      </w:r>
      <w:proofErr w:type="gramEnd"/>
      <w:r w:rsidRPr="002B679B">
        <w:rPr>
          <w:rFonts w:ascii="Times New Roman" w:hAnsi="Times New Roman"/>
          <w:sz w:val="28"/>
          <w:szCs w:val="28"/>
        </w:rPr>
        <w:t>идеообращение</w:t>
      </w:r>
      <w:proofErr w:type="spellEnd"/>
      <w:r w:rsidRPr="002B679B">
        <w:rPr>
          <w:rFonts w:ascii="Times New Roman" w:hAnsi="Times New Roman"/>
          <w:sz w:val="28"/>
          <w:szCs w:val="28"/>
        </w:rPr>
        <w:t xml:space="preserve"> конкурсанта, снятое одним кадром без склейки и монтажа; регламент до </w:t>
      </w:r>
      <w:r w:rsidR="007749CF">
        <w:rPr>
          <w:rFonts w:ascii="Times New Roman" w:hAnsi="Times New Roman"/>
          <w:sz w:val="28"/>
          <w:szCs w:val="28"/>
        </w:rPr>
        <w:t>двух</w:t>
      </w:r>
      <w:r w:rsidRPr="002B679B">
        <w:rPr>
          <w:rFonts w:ascii="Times New Roman" w:hAnsi="Times New Roman"/>
          <w:sz w:val="28"/>
          <w:szCs w:val="28"/>
        </w:rPr>
        <w:t xml:space="preserve"> минут; раскрывает суть деятельности педагога в образовательной организации, его сильные стороны, достижения и успехи</w:t>
      </w:r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размещенное в сети </w:t>
      </w:r>
      <w:hyperlink r:id="rId11" w:history="1">
        <w:r w:rsidRPr="002B679B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www.youtube.com</w:t>
        </w:r>
      </w:hyperlink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209B" w:rsidRPr="002B679B" w:rsidRDefault="0063209B" w:rsidP="00D51E35">
      <w:pPr>
        <w:numPr>
          <w:ilvl w:val="0"/>
          <w:numId w:val="6"/>
        </w:numPr>
        <w:tabs>
          <w:tab w:val="clear" w:pos="928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презентацию воспитательного проекта каждого участника, которая </w:t>
      </w:r>
      <w:r w:rsidRPr="002B679B">
        <w:rPr>
          <w:rFonts w:ascii="Times New Roman" w:hAnsi="Times New Roman"/>
          <w:sz w:val="28"/>
          <w:szCs w:val="28"/>
        </w:rPr>
        <w:t>представляется в виде заполненной электронной формы</w:t>
      </w:r>
      <w:r w:rsidR="002B679B">
        <w:rPr>
          <w:rFonts w:ascii="Times New Roman" w:hAnsi="Times New Roman"/>
          <w:sz w:val="28"/>
          <w:szCs w:val="28"/>
        </w:rPr>
        <w:t xml:space="preserve"> (таблицы)</w:t>
      </w:r>
      <w:r w:rsidRPr="002B679B">
        <w:rPr>
          <w:rFonts w:ascii="Times New Roman" w:hAnsi="Times New Roman"/>
          <w:sz w:val="28"/>
          <w:szCs w:val="28"/>
        </w:rPr>
        <w:t>, где указываются: название проекта; краткая аннотация; сроки реализации проекта; описание проблемы, решению/снижению остроты которой посвящен проект; актуальность проекта; основные целевые группы; цель проекта; задачи проекта; методы реализации проекта; опыт реализации проекта; описание результатов проекта (качественные и количественные);</w:t>
      </w:r>
      <w:proofErr w:type="gramEnd"/>
      <w:r w:rsidRPr="002B67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9B">
        <w:rPr>
          <w:rFonts w:ascii="Times New Roman" w:hAnsi="Times New Roman"/>
          <w:sz w:val="28"/>
          <w:szCs w:val="28"/>
        </w:rPr>
        <w:t>мультипликативность</w:t>
      </w:r>
      <w:proofErr w:type="spellEnd"/>
      <w:r w:rsidRPr="002B679B">
        <w:rPr>
          <w:rFonts w:ascii="Times New Roman" w:hAnsi="Times New Roman"/>
          <w:sz w:val="28"/>
          <w:szCs w:val="28"/>
        </w:rPr>
        <w:t>;</w:t>
      </w:r>
      <w:r w:rsidRPr="002B6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2C59" w:rsidRPr="002B679B" w:rsidRDefault="003D2C59" w:rsidP="00D51E35">
      <w:pPr>
        <w:numPr>
          <w:ilvl w:val="0"/>
          <w:numId w:val="6"/>
        </w:numPr>
        <w:shd w:val="clear" w:color="auto" w:fill="FFFFFF"/>
        <w:tabs>
          <w:tab w:val="clear" w:pos="928"/>
          <w:tab w:val="num" w:pos="0"/>
          <w:tab w:val="num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B679B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 участник</w:t>
      </w:r>
      <w:r w:rsidR="00996B20">
        <w:rPr>
          <w:rFonts w:ascii="Times New Roman" w:hAnsi="Times New Roman"/>
          <w:sz w:val="28"/>
          <w:szCs w:val="28"/>
          <w:lang w:eastAsia="ru-RU"/>
        </w:rPr>
        <w:t>а</w:t>
      </w:r>
      <w:r w:rsidRPr="002B67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формате </w:t>
      </w:r>
      <w:proofErr w:type="spellStart"/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>pdf</w:t>
      </w:r>
      <w:proofErr w:type="spellEnd"/>
      <w:r w:rsidRPr="002B679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2B679B">
        <w:rPr>
          <w:rFonts w:ascii="Times New Roman" w:hAnsi="Times New Roman"/>
          <w:sz w:val="28"/>
          <w:szCs w:val="28"/>
          <w:lang w:eastAsia="ru-RU"/>
        </w:rPr>
        <w:t>(приложение 3);</w:t>
      </w:r>
    </w:p>
    <w:p w:rsidR="003D2C59" w:rsidRPr="00D7277A" w:rsidRDefault="007F1B9F" w:rsidP="002B67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79B">
        <w:rPr>
          <w:rFonts w:ascii="Times New Roman" w:hAnsi="Times New Roman"/>
          <w:sz w:val="28"/>
          <w:szCs w:val="28"/>
          <w:lang w:eastAsia="ru-RU"/>
        </w:rPr>
        <w:t xml:space="preserve">6.3. </w:t>
      </w:r>
      <w:r w:rsidR="0063209B" w:rsidRPr="002B679B">
        <w:rPr>
          <w:rFonts w:ascii="Times New Roman" w:hAnsi="Times New Roman"/>
          <w:sz w:val="28"/>
          <w:szCs w:val="28"/>
          <w:lang w:eastAsia="ru-RU"/>
        </w:rPr>
        <w:t>В</w:t>
      </w:r>
      <w:r w:rsidRPr="002B679B">
        <w:rPr>
          <w:rFonts w:ascii="Times New Roman" w:hAnsi="Times New Roman"/>
          <w:sz w:val="28"/>
          <w:szCs w:val="28"/>
          <w:lang w:eastAsia="ru-RU"/>
        </w:rPr>
        <w:t>се участники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Конкурса в срок </w:t>
      </w:r>
      <w:r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DA0700" w:rsidRPr="00D727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1 мая</w:t>
      </w:r>
      <w:r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осуществляют </w:t>
      </w:r>
      <w:r w:rsidRPr="00D7277A">
        <w:rPr>
          <w:rFonts w:ascii="Times New Roman" w:hAnsi="Times New Roman"/>
          <w:b/>
          <w:sz w:val="28"/>
          <w:szCs w:val="28"/>
          <w:lang w:eastAsia="ru-RU"/>
        </w:rPr>
        <w:t>электронную регистрацию</w:t>
      </w:r>
      <w:r w:rsidR="002241A5" w:rsidRPr="00D7277A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1A5" w:rsidRPr="00D7277A">
        <w:rPr>
          <w:rFonts w:ascii="Times New Roman" w:hAnsi="Times New Roman"/>
          <w:sz w:val="28"/>
          <w:szCs w:val="28"/>
          <w:lang w:eastAsia="ru-RU"/>
        </w:rPr>
        <w:t xml:space="preserve">перейдя 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по ссылке: </w:t>
      </w:r>
      <w:hyperlink r:id="rId12" w:history="1">
        <w:r w:rsidRPr="00D7277A">
          <w:rPr>
            <w:rStyle w:val="aa"/>
            <w:rFonts w:ascii="Times New Roman" w:hAnsi="Times New Roman"/>
            <w:color w:val="auto"/>
            <w:sz w:val="28"/>
            <w:szCs w:val="28"/>
            <w:lang w:eastAsia="ru-RU"/>
          </w:rPr>
          <w:t>https://goo.gl/forms/71Rc</w:t>
        </w:r>
        <w:r w:rsidRPr="00D7277A">
          <w:rPr>
            <w:rStyle w:val="aa"/>
            <w:rFonts w:ascii="Times New Roman" w:hAnsi="Times New Roman"/>
            <w:color w:val="auto"/>
            <w:sz w:val="28"/>
            <w:szCs w:val="28"/>
            <w:lang w:eastAsia="ru-RU"/>
          </w:rPr>
          <w:t>L</w:t>
        </w:r>
        <w:r w:rsidRPr="00D7277A">
          <w:rPr>
            <w:rStyle w:val="aa"/>
            <w:rFonts w:ascii="Times New Roman" w:hAnsi="Times New Roman"/>
            <w:color w:val="auto"/>
            <w:sz w:val="28"/>
            <w:szCs w:val="28"/>
            <w:lang w:eastAsia="ru-RU"/>
          </w:rPr>
          <w:t>6DSPQs2xzcn1</w:t>
        </w:r>
      </w:hyperlink>
    </w:p>
    <w:p w:rsidR="0063209B" w:rsidRDefault="0063209B" w:rsidP="0063209B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2C59" w:rsidRDefault="003D2C59" w:rsidP="00D51E35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bCs/>
          <w:sz w:val="28"/>
          <w:szCs w:val="28"/>
          <w:lang w:eastAsia="ru-RU"/>
        </w:rPr>
        <w:t>Сроки и порядок проведения Конкурса</w:t>
      </w:r>
    </w:p>
    <w:p w:rsidR="003D2C59" w:rsidRPr="00D7277A" w:rsidRDefault="003D2C59" w:rsidP="00D51E35">
      <w:pPr>
        <w:numPr>
          <w:ilvl w:val="1"/>
          <w:numId w:val="7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Прием заявок осуществляется</w:t>
      </w:r>
      <w:r w:rsidR="00996B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8B6" w:rsidRPr="00D7277A">
        <w:rPr>
          <w:rFonts w:ascii="Times New Roman" w:hAnsi="Times New Roman"/>
          <w:b/>
          <w:sz w:val="28"/>
          <w:szCs w:val="28"/>
          <w:lang w:eastAsia="ru-RU"/>
        </w:rPr>
        <w:t>только в электронном виде</w:t>
      </w:r>
      <w:r w:rsidR="00CE18B6" w:rsidRPr="00D727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1A5" w:rsidRPr="00D7277A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E42A7A"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с 15 до 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31 мая</w:t>
      </w:r>
      <w:r w:rsidR="00E42A7A"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63209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E42A7A" w:rsidRPr="00D7277A">
        <w:rPr>
          <w:rFonts w:ascii="Times New Roman" w:hAnsi="Times New Roman"/>
          <w:b/>
          <w:sz w:val="28"/>
          <w:szCs w:val="28"/>
          <w:lang w:eastAsia="ru-RU"/>
        </w:rPr>
        <w:t xml:space="preserve"> года.</w:t>
      </w:r>
    </w:p>
    <w:p w:rsidR="00CE18B6" w:rsidRPr="00D7277A" w:rsidRDefault="00CE18B6" w:rsidP="00902867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b/>
          <w:sz w:val="28"/>
          <w:szCs w:val="28"/>
          <w:lang w:eastAsia="ru-RU"/>
        </w:rPr>
        <w:t>Контактные лица</w:t>
      </w:r>
      <w:r w:rsidRPr="00D7277A">
        <w:rPr>
          <w:rFonts w:ascii="Times New Roman" w:hAnsi="Times New Roman"/>
          <w:sz w:val="28"/>
          <w:szCs w:val="28"/>
          <w:lang w:eastAsia="ru-RU"/>
        </w:rPr>
        <w:t>:</w:t>
      </w:r>
      <w:r w:rsidRPr="00D72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277A">
        <w:rPr>
          <w:rFonts w:ascii="Times New Roman" w:hAnsi="Times New Roman"/>
          <w:sz w:val="28"/>
          <w:szCs w:val="28"/>
        </w:rPr>
        <w:t>Углицкая</w:t>
      </w:r>
      <w:proofErr w:type="spellEnd"/>
      <w:r w:rsidRPr="00D7277A">
        <w:rPr>
          <w:rFonts w:ascii="Times New Roman" w:hAnsi="Times New Roman"/>
          <w:sz w:val="28"/>
          <w:szCs w:val="28"/>
        </w:rPr>
        <w:t xml:space="preserve"> М</w:t>
      </w:r>
      <w:r w:rsidR="00C81271" w:rsidRPr="00D7277A">
        <w:rPr>
          <w:rFonts w:ascii="Times New Roman" w:hAnsi="Times New Roman"/>
          <w:sz w:val="28"/>
          <w:szCs w:val="28"/>
        </w:rPr>
        <w:t>аргарита Альбертовна</w:t>
      </w:r>
      <w:r w:rsidRPr="00D7277A">
        <w:rPr>
          <w:rFonts w:ascii="Times New Roman" w:hAnsi="Times New Roman"/>
          <w:sz w:val="28"/>
          <w:szCs w:val="28"/>
        </w:rPr>
        <w:t>, заведующий кафедрой воспитания и социализации</w:t>
      </w:r>
      <w:r w:rsidR="00C81271" w:rsidRPr="00D7277A">
        <w:rPr>
          <w:rFonts w:ascii="Times New Roman" w:hAnsi="Times New Roman"/>
          <w:sz w:val="28"/>
          <w:szCs w:val="28"/>
        </w:rPr>
        <w:t xml:space="preserve"> </w:t>
      </w:r>
      <w:r w:rsidRPr="00D7277A">
        <w:rPr>
          <w:rFonts w:ascii="Times New Roman" w:hAnsi="Times New Roman"/>
          <w:sz w:val="28"/>
          <w:szCs w:val="28"/>
        </w:rPr>
        <w:t>(консультации по содержанию Конкурса</w:t>
      </w:r>
      <w:r w:rsidR="0040353B">
        <w:rPr>
          <w:rFonts w:ascii="Times New Roman" w:hAnsi="Times New Roman"/>
          <w:sz w:val="28"/>
          <w:szCs w:val="28"/>
        </w:rPr>
        <w:t>; тел. (8172</w:t>
      </w:r>
      <w:r w:rsidRPr="00D7277A">
        <w:rPr>
          <w:rFonts w:ascii="Times New Roman" w:hAnsi="Times New Roman"/>
          <w:sz w:val="28"/>
          <w:szCs w:val="28"/>
        </w:rPr>
        <w:t>)</w:t>
      </w:r>
      <w:r w:rsidR="0040353B">
        <w:rPr>
          <w:rFonts w:ascii="Times New Roman" w:hAnsi="Times New Roman"/>
          <w:sz w:val="28"/>
          <w:szCs w:val="28"/>
        </w:rPr>
        <w:t xml:space="preserve"> 75-84-94)</w:t>
      </w:r>
      <w:r w:rsidRPr="00D7277A">
        <w:rPr>
          <w:rFonts w:ascii="Times New Roman" w:hAnsi="Times New Roman"/>
          <w:sz w:val="28"/>
          <w:szCs w:val="28"/>
        </w:rPr>
        <w:t>; Андреева М</w:t>
      </w:r>
      <w:r w:rsidR="00C81271" w:rsidRPr="00D7277A">
        <w:rPr>
          <w:rFonts w:ascii="Times New Roman" w:hAnsi="Times New Roman"/>
          <w:sz w:val="28"/>
          <w:szCs w:val="28"/>
        </w:rPr>
        <w:t>ария Евгеньевна</w:t>
      </w:r>
      <w:r w:rsidRPr="00D7277A">
        <w:rPr>
          <w:rFonts w:ascii="Times New Roman" w:hAnsi="Times New Roman"/>
          <w:sz w:val="28"/>
          <w:szCs w:val="28"/>
        </w:rPr>
        <w:t xml:space="preserve">, </w:t>
      </w:r>
      <w:r w:rsidR="0040353B">
        <w:rPr>
          <w:rFonts w:ascii="Times New Roman" w:hAnsi="Times New Roman"/>
          <w:sz w:val="28"/>
          <w:szCs w:val="28"/>
        </w:rPr>
        <w:t xml:space="preserve">ведущий </w:t>
      </w:r>
      <w:r w:rsidRPr="00D7277A">
        <w:rPr>
          <w:rFonts w:ascii="Times New Roman" w:hAnsi="Times New Roman"/>
          <w:sz w:val="28"/>
          <w:szCs w:val="28"/>
        </w:rPr>
        <w:t>специалист кафедры воспита</w:t>
      </w:r>
      <w:r w:rsidR="0040353B">
        <w:rPr>
          <w:rFonts w:ascii="Times New Roman" w:hAnsi="Times New Roman"/>
          <w:sz w:val="28"/>
          <w:szCs w:val="28"/>
        </w:rPr>
        <w:t xml:space="preserve">ния и социализации </w:t>
      </w:r>
      <w:r w:rsidRPr="00D7277A">
        <w:rPr>
          <w:rFonts w:ascii="Times New Roman" w:hAnsi="Times New Roman"/>
          <w:sz w:val="28"/>
          <w:szCs w:val="28"/>
        </w:rPr>
        <w:t>АОУ ВО ДПО «В</w:t>
      </w:r>
      <w:r w:rsidR="00C81271" w:rsidRPr="00D7277A">
        <w:rPr>
          <w:rFonts w:ascii="Times New Roman" w:hAnsi="Times New Roman"/>
          <w:sz w:val="28"/>
          <w:szCs w:val="28"/>
        </w:rPr>
        <w:t>ИРО</w:t>
      </w:r>
      <w:r w:rsidRPr="00D7277A">
        <w:rPr>
          <w:rFonts w:ascii="Times New Roman" w:hAnsi="Times New Roman"/>
          <w:sz w:val="28"/>
          <w:szCs w:val="28"/>
        </w:rPr>
        <w:t xml:space="preserve">» (консультации по </w:t>
      </w:r>
      <w:r w:rsidR="002241A5" w:rsidRPr="00D7277A">
        <w:rPr>
          <w:rFonts w:ascii="Times New Roman" w:hAnsi="Times New Roman"/>
          <w:sz w:val="28"/>
          <w:szCs w:val="28"/>
        </w:rPr>
        <w:t>электронной регистрации участников Конкурса, приему заявок и конкурсных материалов</w:t>
      </w:r>
      <w:r w:rsidR="00C81271" w:rsidRPr="00D7277A">
        <w:rPr>
          <w:rFonts w:ascii="Times New Roman" w:hAnsi="Times New Roman"/>
          <w:sz w:val="28"/>
          <w:szCs w:val="28"/>
        </w:rPr>
        <w:t>; тел. (8172) 75</w:t>
      </w:r>
      <w:r w:rsidR="0040353B">
        <w:rPr>
          <w:rFonts w:ascii="Times New Roman" w:hAnsi="Times New Roman"/>
          <w:sz w:val="28"/>
          <w:szCs w:val="28"/>
        </w:rPr>
        <w:t>-82-92)</w:t>
      </w:r>
      <w:r w:rsidR="00C81271" w:rsidRPr="00D7277A">
        <w:rPr>
          <w:rFonts w:ascii="Times New Roman" w:hAnsi="Times New Roman"/>
          <w:sz w:val="28"/>
          <w:szCs w:val="28"/>
        </w:rPr>
        <w:t>.</w:t>
      </w:r>
    </w:p>
    <w:p w:rsidR="00902867" w:rsidRPr="00D7277A" w:rsidRDefault="003D2C59" w:rsidP="00D51E35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eastAsia="SimSun" w:hAnsi="Times New Roman"/>
          <w:kern w:val="1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lastRenderedPageBreak/>
        <w:t>Работа жюри и подведение итогов организуется</w:t>
      </w:r>
      <w:r w:rsidR="00996B20">
        <w:rPr>
          <w:rFonts w:ascii="Times New Roman" w:hAnsi="Times New Roman"/>
          <w:sz w:val="28"/>
          <w:szCs w:val="28"/>
          <w:lang w:eastAsia="ru-RU"/>
        </w:rPr>
        <w:t xml:space="preserve"> в срок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до 30 июня 20</w:t>
      </w:r>
      <w:r w:rsidR="002B679B">
        <w:rPr>
          <w:rFonts w:ascii="Times New Roman" w:hAnsi="Times New Roman"/>
          <w:sz w:val="28"/>
          <w:szCs w:val="28"/>
          <w:lang w:eastAsia="ru-RU"/>
        </w:rPr>
        <w:t>20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3D2C59" w:rsidRPr="00D7277A" w:rsidRDefault="003D2C59" w:rsidP="00D51E35">
      <w:pPr>
        <w:numPr>
          <w:ilvl w:val="1"/>
          <w:numId w:val="7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 xml:space="preserve">Жюри осуществляет оценку материалов </w:t>
      </w:r>
      <w:r w:rsidR="002B679B">
        <w:rPr>
          <w:rFonts w:ascii="Times New Roman" w:hAnsi="Times New Roman"/>
          <w:sz w:val="28"/>
          <w:szCs w:val="28"/>
          <w:lang w:eastAsia="ru-RU"/>
        </w:rPr>
        <w:t>участников</w:t>
      </w:r>
      <w:r w:rsidRPr="00D7277A">
        <w:rPr>
          <w:rFonts w:ascii="Times New Roman" w:hAnsi="Times New Roman"/>
          <w:sz w:val="28"/>
          <w:szCs w:val="28"/>
          <w:lang w:eastAsia="ru-RU"/>
        </w:rPr>
        <w:t>, определяет рейтинг участников по каждой номинации отдельно, выделяет победителей по каждой номинации отдельно. В зависимости от числа участников номинации и качества их работ мо</w:t>
      </w:r>
      <w:r w:rsidR="00B316F8" w:rsidRPr="00D7277A">
        <w:rPr>
          <w:rFonts w:ascii="Times New Roman" w:hAnsi="Times New Roman"/>
          <w:sz w:val="28"/>
          <w:szCs w:val="28"/>
          <w:lang w:eastAsia="ru-RU"/>
        </w:rPr>
        <w:t>гут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быть определен</w:t>
      </w:r>
      <w:r w:rsidR="00B316F8" w:rsidRPr="00D7277A">
        <w:rPr>
          <w:rFonts w:ascii="Times New Roman" w:hAnsi="Times New Roman"/>
          <w:sz w:val="28"/>
          <w:szCs w:val="28"/>
          <w:lang w:eastAsia="ru-RU"/>
        </w:rPr>
        <w:t>ы</w:t>
      </w:r>
      <w:r w:rsidRPr="00D727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16F8" w:rsidRPr="00D7277A">
        <w:rPr>
          <w:rFonts w:ascii="Times New Roman" w:hAnsi="Times New Roman"/>
          <w:sz w:val="28"/>
          <w:szCs w:val="28"/>
          <w:lang w:eastAsia="ru-RU"/>
        </w:rPr>
        <w:t xml:space="preserve">один, два или </w:t>
      </w:r>
      <w:r w:rsidRPr="00D7277A">
        <w:rPr>
          <w:rFonts w:ascii="Times New Roman" w:hAnsi="Times New Roman"/>
          <w:sz w:val="28"/>
          <w:szCs w:val="28"/>
          <w:lang w:eastAsia="ru-RU"/>
        </w:rPr>
        <w:t>три победителя номинации (1, 2, 3 места).</w:t>
      </w:r>
    </w:p>
    <w:p w:rsidR="003D2C59" w:rsidRPr="00D7277A" w:rsidRDefault="00DA0700" w:rsidP="0090286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z w:val="28"/>
          <w:szCs w:val="28"/>
          <w:lang w:eastAsia="ru-RU"/>
        </w:rPr>
        <w:t>Жюри имеет право отметить специальными дипломами конкурсные работы участников, не вошедших в число победителей.</w:t>
      </w:r>
    </w:p>
    <w:p w:rsidR="003D2C59" w:rsidRPr="00D7277A" w:rsidRDefault="003D2C59" w:rsidP="00C823CE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7.</w:t>
      </w:r>
      <w:r w:rsidR="002B679B"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="00902867" w:rsidRPr="00D7277A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Победители Конкурса награждаются дипломами. </w:t>
      </w:r>
      <w:r w:rsidRPr="00D7277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Остальные участники получают сертификаты участников Конкурса.</w:t>
      </w:r>
    </w:p>
    <w:p w:rsidR="00902867" w:rsidRPr="00D7277A" w:rsidRDefault="003D2C59" w:rsidP="00C823CE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kern w:val="1"/>
          <w:sz w:val="28"/>
          <w:szCs w:val="28"/>
        </w:rPr>
      </w:pPr>
      <w:r w:rsidRPr="00D7277A">
        <w:rPr>
          <w:rFonts w:ascii="Times New Roman" w:eastAsia="SimSun" w:hAnsi="Times New Roman"/>
          <w:kern w:val="1"/>
          <w:sz w:val="28"/>
          <w:szCs w:val="28"/>
        </w:rPr>
        <w:t>7.</w:t>
      </w:r>
      <w:r w:rsidR="002B679B">
        <w:rPr>
          <w:rFonts w:ascii="Times New Roman" w:eastAsia="SimSun" w:hAnsi="Times New Roman"/>
          <w:kern w:val="1"/>
          <w:sz w:val="28"/>
          <w:szCs w:val="28"/>
        </w:rPr>
        <w:t>5</w:t>
      </w:r>
      <w:r w:rsidRPr="00D7277A">
        <w:rPr>
          <w:rFonts w:ascii="Times New Roman" w:eastAsia="SimSun" w:hAnsi="Times New Roman"/>
          <w:kern w:val="1"/>
          <w:sz w:val="28"/>
          <w:szCs w:val="28"/>
        </w:rPr>
        <w:t>. При несоответствии конкурсных работ целям и задачам Конкурса, низком качестве содержания и оформления конкурсных работ, набравших наибольшее количество баллов в какой-либо номинации, жюри имеет право не объявлять их авторов победителями Конкурса.</w:t>
      </w:r>
    </w:p>
    <w:p w:rsidR="003D2C59" w:rsidRPr="00D7277A" w:rsidRDefault="003D2C59" w:rsidP="00C823CE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kern w:val="1"/>
          <w:sz w:val="28"/>
          <w:szCs w:val="28"/>
        </w:rPr>
      </w:pPr>
      <w:r w:rsidRPr="00D7277A">
        <w:rPr>
          <w:rFonts w:ascii="Times New Roman" w:eastAsia="SimSun" w:hAnsi="Times New Roman"/>
          <w:kern w:val="1"/>
          <w:sz w:val="28"/>
          <w:szCs w:val="28"/>
        </w:rPr>
        <w:t>Жюри также имеет право отклонить работу низкого качества от участия в конкурсе. При этом сертификат участника Конкурса не выдается.</w:t>
      </w:r>
    </w:p>
    <w:p w:rsidR="003D2C59" w:rsidRPr="00D7277A" w:rsidRDefault="003D2C59" w:rsidP="00C823CE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D7277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7.</w:t>
      </w:r>
      <w:r w:rsidR="002B679B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6</w:t>
      </w:r>
      <w:r w:rsidRPr="00D7277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. Лучшие работы по решению жюри размещаются на официальном сайте АОУ ВО ДПО «ВИРО». </w:t>
      </w:r>
    </w:p>
    <w:p w:rsidR="003D2C59" w:rsidRPr="00D7277A" w:rsidRDefault="003D2C59" w:rsidP="00C823CE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D7277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7.</w:t>
      </w:r>
      <w:r w:rsidR="002B679B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7</w:t>
      </w:r>
      <w:r w:rsidRPr="00D7277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 Организаторы Конкурса оставляют за собой право на использование представленных работ с сохранением авторских прав в методических целях и в целях распространения лучшего педагогического опыта воспитания детей.</w:t>
      </w:r>
    </w:p>
    <w:p w:rsidR="003D2C59" w:rsidRPr="00D7277A" w:rsidRDefault="003D2C59" w:rsidP="00C823CE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D2C59" w:rsidRDefault="003D2C59" w:rsidP="00D51E35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Критерии оцен</w:t>
      </w:r>
      <w:r w:rsidR="00996B20">
        <w:rPr>
          <w:rFonts w:ascii="Times New Roman" w:hAnsi="Times New Roman"/>
          <w:b/>
          <w:spacing w:val="2"/>
          <w:sz w:val="28"/>
          <w:szCs w:val="28"/>
          <w:lang w:eastAsia="ru-RU"/>
        </w:rPr>
        <w:t>ивания</w:t>
      </w: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конкурсных заданий</w:t>
      </w:r>
    </w:p>
    <w:p w:rsidR="00FC0737" w:rsidRDefault="00FC0737" w:rsidP="00FC073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5"/>
        <w:gridCol w:w="3840"/>
        <w:gridCol w:w="3689"/>
      </w:tblGrid>
      <w:tr w:rsidR="00FC0737" w:rsidRPr="00996B20" w:rsidTr="0040353B">
        <w:tc>
          <w:tcPr>
            <w:tcW w:w="2375" w:type="dxa"/>
            <w:shd w:val="clear" w:color="auto" w:fill="auto"/>
          </w:tcPr>
          <w:p w:rsidR="00FC0737" w:rsidRPr="00996B20" w:rsidRDefault="00FC0737" w:rsidP="00996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Конкурсное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3840" w:type="dxa"/>
            <w:shd w:val="clear" w:color="auto" w:fill="auto"/>
          </w:tcPr>
          <w:p w:rsidR="00FC0737" w:rsidRPr="00996B20" w:rsidRDefault="00FC0737" w:rsidP="005F6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689" w:type="dxa"/>
            <w:shd w:val="clear" w:color="auto" w:fill="auto"/>
          </w:tcPr>
          <w:p w:rsidR="00FC0737" w:rsidRPr="00996B20" w:rsidRDefault="00FC0737" w:rsidP="005F6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</w:tr>
      <w:tr w:rsidR="00FC0737" w:rsidRPr="00996B20" w:rsidTr="0040353B">
        <w:tc>
          <w:tcPr>
            <w:tcW w:w="2375" w:type="dxa"/>
            <w:shd w:val="clear" w:color="auto" w:fill="auto"/>
          </w:tcPr>
          <w:p w:rsidR="00FC0737" w:rsidRPr="00996B20" w:rsidRDefault="00FC0737" w:rsidP="005F64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6B20"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996B20">
              <w:rPr>
                <w:rFonts w:ascii="Times New Roman" w:hAnsi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  <w:p w:rsidR="00FC0737" w:rsidRPr="00996B20" w:rsidRDefault="00FC0737" w:rsidP="005F6470">
            <w:pPr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color w:val="000000"/>
                <w:sz w:val="24"/>
                <w:szCs w:val="24"/>
              </w:rPr>
              <w:t>«Личность воспитывает личность»</w:t>
            </w:r>
          </w:p>
        </w:tc>
        <w:tc>
          <w:tcPr>
            <w:tcW w:w="3840" w:type="dxa"/>
            <w:shd w:val="clear" w:color="auto" w:fill="auto"/>
          </w:tcPr>
          <w:p w:rsidR="00FC0737" w:rsidRPr="00996B20" w:rsidRDefault="00FC0737" w:rsidP="00996B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B20">
              <w:rPr>
                <w:rFonts w:ascii="Times New Roman" w:hAnsi="Times New Roman"/>
                <w:sz w:val="24"/>
                <w:szCs w:val="24"/>
              </w:rPr>
              <w:t>Видеообращение</w:t>
            </w:r>
            <w:proofErr w:type="spellEnd"/>
            <w:r w:rsidRPr="00996B20">
              <w:rPr>
                <w:rFonts w:ascii="Times New Roman" w:hAnsi="Times New Roman"/>
                <w:sz w:val="24"/>
                <w:szCs w:val="24"/>
              </w:rPr>
              <w:t xml:space="preserve"> конкурсанта, </w:t>
            </w:r>
            <w:proofErr w:type="gramStart"/>
            <w:r w:rsidRPr="00996B20">
              <w:rPr>
                <w:rFonts w:ascii="Times New Roman" w:hAnsi="Times New Roman"/>
                <w:sz w:val="24"/>
                <w:szCs w:val="24"/>
              </w:rPr>
              <w:t>снятое</w:t>
            </w:r>
            <w:proofErr w:type="gramEnd"/>
            <w:r w:rsidRPr="00996B20">
              <w:rPr>
                <w:rFonts w:ascii="Times New Roman" w:hAnsi="Times New Roman"/>
                <w:sz w:val="24"/>
                <w:szCs w:val="24"/>
              </w:rPr>
              <w:t xml:space="preserve"> одним кадром без склейки и монтажа. Регламент до </w:t>
            </w:r>
            <w:r w:rsidR="00996B20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 xml:space="preserve"> минут. Раскрывает суть деятельности педагога в образовательной организации, его сильные стороны, достижения и успехи. </w:t>
            </w:r>
          </w:p>
        </w:tc>
        <w:tc>
          <w:tcPr>
            <w:tcW w:w="3689" w:type="dxa"/>
            <w:shd w:val="clear" w:color="auto" w:fill="auto"/>
          </w:tcPr>
          <w:p w:rsidR="00FC0737" w:rsidRPr="00996B20" w:rsidRDefault="00FC0737" w:rsidP="00D51E3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Результаты воспитательной деятельности педагога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>0-3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Активная позиция педагога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>0-3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Ценностно-целевые установки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>0-4</w:t>
            </w:r>
          </w:p>
          <w:p w:rsidR="00FC0737" w:rsidRPr="00996B20" w:rsidRDefault="00FC0737" w:rsidP="00996B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FC0737" w:rsidRPr="00996B20" w:rsidTr="0040353B">
        <w:tc>
          <w:tcPr>
            <w:tcW w:w="2375" w:type="dxa"/>
            <w:shd w:val="clear" w:color="auto" w:fill="auto"/>
          </w:tcPr>
          <w:p w:rsidR="00FC0737" w:rsidRPr="00996B20" w:rsidRDefault="00FC0737" w:rsidP="005F6470">
            <w:pPr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Воспитательный проект педагога</w:t>
            </w:r>
          </w:p>
        </w:tc>
        <w:tc>
          <w:tcPr>
            <w:tcW w:w="3840" w:type="dxa"/>
            <w:shd w:val="clear" w:color="auto" w:fill="auto"/>
          </w:tcPr>
          <w:p w:rsidR="00FC0737" w:rsidRPr="00996B20" w:rsidRDefault="00FC0737" w:rsidP="005F6470">
            <w:pPr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Реализованный в образовательной организации проект педагога, направленный на воспитание и социализацию </w:t>
            </w:r>
            <w:proofErr w:type="gramStart"/>
            <w:r w:rsidRPr="00996B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96B20">
              <w:rPr>
                <w:rFonts w:ascii="Times New Roman" w:hAnsi="Times New Roman"/>
                <w:sz w:val="24"/>
                <w:szCs w:val="24"/>
              </w:rPr>
              <w:t>. Представляется в виде заполненной электронной формы</w:t>
            </w:r>
            <w:r w:rsidR="00403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>(таблицы)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 xml:space="preserve"> по следующим категориям: 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Название проекта;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Краткая аннотация;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Сроки реализации проекта;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lastRenderedPageBreak/>
              <w:t>Описание проблемы решению/снижению остроты, которой посвящен проект;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Актуальность проекта;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Основные целевые группы; 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Цель проекта;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Задачи проекта;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Методы реализации проекта;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Опыт реализации проекта;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Описание результатов проекта (</w:t>
            </w:r>
            <w:proofErr w:type="gramStart"/>
            <w:r w:rsidRPr="00996B20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proofErr w:type="gramEnd"/>
            <w:r w:rsidRPr="00996B20">
              <w:rPr>
                <w:rFonts w:ascii="Times New Roman" w:hAnsi="Times New Roman"/>
                <w:sz w:val="24"/>
                <w:szCs w:val="24"/>
              </w:rPr>
              <w:t xml:space="preserve"> и количественные);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B20">
              <w:rPr>
                <w:rFonts w:ascii="Times New Roman" w:hAnsi="Times New Roman"/>
                <w:sz w:val="24"/>
                <w:szCs w:val="24"/>
              </w:rPr>
              <w:t>Мультипликативность</w:t>
            </w:r>
            <w:proofErr w:type="spellEnd"/>
            <w:r w:rsidRPr="00996B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96B20" w:rsidRPr="00996B20" w:rsidRDefault="00996B20" w:rsidP="00996B20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  <w:shd w:val="clear" w:color="auto" w:fill="auto"/>
          </w:tcPr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воспитательной деятельности педагога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Уровень владения современными воспитательными технологиями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Актуальность педагогических идей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br/>
              <w:t xml:space="preserve">в современной системе образования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 xml:space="preserve">Методическая компетентность педагога 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FC0737" w:rsidRPr="00996B20" w:rsidRDefault="00FC0737" w:rsidP="00D51E3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lastRenderedPageBreak/>
              <w:t>Ценностно-целевые установки</w:t>
            </w:r>
            <w:r w:rsidR="00996B20" w:rsidRPr="00996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B20">
              <w:rPr>
                <w:rFonts w:ascii="Times New Roman" w:hAnsi="Times New Roman"/>
                <w:sz w:val="24"/>
                <w:szCs w:val="24"/>
              </w:rPr>
              <w:t xml:space="preserve"> 0-2</w:t>
            </w:r>
          </w:p>
          <w:p w:rsidR="00FC0737" w:rsidRPr="00996B20" w:rsidRDefault="00FC0737" w:rsidP="00996B2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0737" w:rsidRPr="00996B20" w:rsidRDefault="00FC0737" w:rsidP="00996B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B20">
              <w:rPr>
                <w:rFonts w:ascii="Times New Roman" w:hAnsi="Times New Roman"/>
                <w:sz w:val="24"/>
                <w:szCs w:val="24"/>
              </w:rPr>
              <w:t>МАКСИМАЛЬНОЕ КОЛИЧЕСТВО БАЛЛОВ - 10</w:t>
            </w:r>
          </w:p>
        </w:tc>
      </w:tr>
    </w:tbl>
    <w:p w:rsidR="00FC0737" w:rsidRDefault="00FC0737" w:rsidP="00FC073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2B679B" w:rsidRPr="00D7277A" w:rsidRDefault="002B679B" w:rsidP="00C823CE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D2C59" w:rsidRDefault="003D2C59" w:rsidP="00D51E35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Заключительные положения</w:t>
      </w:r>
    </w:p>
    <w:p w:rsidR="004A6933" w:rsidRPr="00D7277A" w:rsidRDefault="003D2C59" w:rsidP="009A2BC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4A6933" w:rsidRPr="00D7277A" w:rsidRDefault="004A6933" w:rsidP="00C823C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  <w:sectPr w:rsidR="004A6933" w:rsidRPr="00D7277A" w:rsidSect="0076539F">
          <w:footerReference w:type="even" r:id="rId13"/>
          <w:footerReference w:type="default" r:id="rId14"/>
          <w:pgSz w:w="11906" w:h="16838"/>
          <w:pgMar w:top="1134" w:right="850" w:bottom="1134" w:left="1260" w:header="708" w:footer="708" w:gutter="0"/>
          <w:cols w:space="708"/>
          <w:titlePg/>
          <w:docGrid w:linePitch="360"/>
        </w:sectPr>
      </w:pPr>
    </w:p>
    <w:p w:rsidR="003D2C59" w:rsidRPr="00D7277A" w:rsidRDefault="003D2C59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Приложение 1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к Положению о региональном этапе </w:t>
      </w:r>
    </w:p>
    <w:p w:rsidR="003D2C59" w:rsidRPr="00D7277A" w:rsidRDefault="00D7277A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Всероссийского </w:t>
      </w:r>
      <w:r w:rsidR="003D2C59"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конкурса </w:t>
      </w:r>
      <w:r w:rsidR="0040353B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3D2C59" w:rsidRPr="00D7277A">
        <w:rPr>
          <w:rFonts w:ascii="Times New Roman" w:hAnsi="Times New Roman"/>
          <w:spacing w:val="2"/>
          <w:sz w:val="28"/>
          <w:szCs w:val="28"/>
          <w:lang w:eastAsia="ru-RU"/>
        </w:rPr>
        <w:t>Воспитать человека</w:t>
      </w:r>
      <w:r w:rsidR="0040353B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D2C59" w:rsidRPr="00D7277A" w:rsidRDefault="003D2C59" w:rsidP="00C823CE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Заявка на участие в региональном этапе конкурса</w:t>
      </w:r>
      <w:r w:rsidR="0040353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«</w:t>
      </w: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Воспитать человека</w:t>
      </w:r>
      <w:r w:rsidR="0040353B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Муниципальный район/городской округ___________________________________________________________________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Образовательная организация, подведомственная Департаменту образования области ____________________________</w:t>
      </w:r>
    </w:p>
    <w:p w:rsidR="003D2C59" w:rsidRPr="00D7277A" w:rsidRDefault="003D2C59" w:rsidP="00D51E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Cs/>
          <w:spacing w:val="2"/>
          <w:sz w:val="28"/>
          <w:szCs w:val="28"/>
          <w:lang w:eastAsia="ru-RU"/>
        </w:rPr>
        <w:t>Сведения о муниципальном (институциональном) операторе Конкурса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0"/>
        <w:gridCol w:w="2378"/>
        <w:gridCol w:w="2830"/>
        <w:gridCol w:w="2520"/>
        <w:gridCol w:w="1981"/>
        <w:gridCol w:w="2617"/>
      </w:tblGrid>
      <w:tr w:rsidR="00D7277A" w:rsidRPr="00D7277A" w:rsidTr="00817686">
        <w:tc>
          <w:tcPr>
            <w:tcW w:w="832" w:type="pct"/>
          </w:tcPr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Наименование органа управления образованием/ образовательной организации</w:t>
            </w:r>
          </w:p>
        </w:tc>
        <w:tc>
          <w:tcPr>
            <w:tcW w:w="804" w:type="pct"/>
          </w:tcPr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Ф.И.О. (полностью) руководителя, должность</w:t>
            </w:r>
          </w:p>
        </w:tc>
        <w:tc>
          <w:tcPr>
            <w:tcW w:w="957" w:type="pct"/>
          </w:tcPr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Ф.И.О. специалиста, отвечающего за проведение Конкурса</w:t>
            </w:r>
          </w:p>
        </w:tc>
        <w:tc>
          <w:tcPr>
            <w:tcW w:w="852" w:type="pct"/>
          </w:tcPr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Должность</w:t>
            </w:r>
          </w:p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специалиста</w:t>
            </w: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670" w:type="pct"/>
          </w:tcPr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Телефон </w:t>
            </w:r>
          </w:p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(с кодом)</w:t>
            </w:r>
          </w:p>
        </w:tc>
        <w:tc>
          <w:tcPr>
            <w:tcW w:w="885" w:type="pct"/>
          </w:tcPr>
          <w:p w:rsidR="003D2C59" w:rsidRPr="00D7277A" w:rsidRDefault="003D2C59" w:rsidP="00C823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Электронная почта, на которую высылать информацию</w:t>
            </w:r>
          </w:p>
        </w:tc>
      </w:tr>
      <w:tr w:rsidR="00D7277A" w:rsidRPr="00D7277A" w:rsidTr="00817686">
        <w:tc>
          <w:tcPr>
            <w:tcW w:w="832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3D2C59" w:rsidRPr="00D7277A" w:rsidRDefault="003D2C59" w:rsidP="00C823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bCs/>
          <w:spacing w:val="2"/>
          <w:sz w:val="28"/>
          <w:szCs w:val="28"/>
          <w:lang w:eastAsia="ru-RU"/>
        </w:rPr>
        <w:t>2. Сведения о конкурсантах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8"/>
        <w:gridCol w:w="2095"/>
        <w:gridCol w:w="1908"/>
        <w:gridCol w:w="1890"/>
        <w:gridCol w:w="1638"/>
        <w:gridCol w:w="1733"/>
        <w:gridCol w:w="3504"/>
      </w:tblGrid>
      <w:tr w:rsidR="00D7277A" w:rsidRPr="00D7277A" w:rsidTr="00BB659F">
        <w:tc>
          <w:tcPr>
            <w:tcW w:w="682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708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Ф.И.О. конкурсанта (полностью)</w:t>
            </w: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645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Педагогический  стаж, образование</w:t>
            </w:r>
          </w:p>
        </w:tc>
        <w:tc>
          <w:tcPr>
            <w:tcW w:w="639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Место работы, должность</w:t>
            </w: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Адрес места работы, телефон, электронная почта</w:t>
            </w:r>
          </w:p>
        </w:tc>
        <w:tc>
          <w:tcPr>
            <w:tcW w:w="586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Домашний (моб.) телефон, личная электронная почта, личный сайт или профиль в социальных сетях</w:t>
            </w:r>
          </w:p>
        </w:tc>
        <w:tc>
          <w:tcPr>
            <w:tcW w:w="1185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Обоснование выдвижения </w:t>
            </w:r>
          </w:p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конкурсанта (является победителем муниципального конкурса и т.п.; с указанием номера протокола, даты заседания оргкомитета или другого органа)</w:t>
            </w:r>
          </w:p>
        </w:tc>
      </w:tr>
      <w:tr w:rsidR="00D7277A" w:rsidRPr="00D7277A" w:rsidTr="00BB659F">
        <w:tc>
          <w:tcPr>
            <w:tcW w:w="682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FC0737" w:rsidRDefault="00FC0737" w:rsidP="00FC0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</w:t>
      </w:r>
      <w:r w:rsidRPr="00DA0B5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заяв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ке</w:t>
      </w:r>
      <w:r w:rsidRPr="00DA0B5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прикладыва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ет</w:t>
      </w:r>
      <w:r w:rsidRPr="00DA0B5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ся аналитическая записка о включенности </w:t>
      </w:r>
      <w:proofErr w:type="gramStart"/>
      <w:r w:rsidRPr="00DA0B52"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обучающихся</w:t>
      </w:r>
      <w:proofErr w:type="gramEnd"/>
      <w:r w:rsidRPr="00DA0B5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социально значимую деятел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ьность, организуемую педагогом.</w:t>
      </w:r>
    </w:p>
    <w:p w:rsidR="003D2C59" w:rsidRDefault="003D2C59" w:rsidP="00FC0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pacing w:val="2"/>
          <w:sz w:val="24"/>
          <w:szCs w:val="24"/>
          <w:lang w:eastAsia="ru-RU"/>
        </w:rPr>
      </w:pPr>
      <w:r w:rsidRPr="00D7277A">
        <w:rPr>
          <w:rFonts w:ascii="Times New Roman" w:hAnsi="Times New Roman"/>
          <w:bCs/>
          <w:spacing w:val="2"/>
          <w:sz w:val="24"/>
          <w:szCs w:val="24"/>
          <w:lang w:eastAsia="ru-RU"/>
        </w:rPr>
        <w:t>Подпись руководителя, дата, печать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Приложение 2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к Положению о региональном этапе </w:t>
      </w:r>
    </w:p>
    <w:p w:rsidR="003D2C59" w:rsidRPr="00D7277A" w:rsidRDefault="00D7277A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Всероссийского </w:t>
      </w:r>
      <w:r w:rsidR="0040353B">
        <w:rPr>
          <w:rFonts w:ascii="Times New Roman" w:hAnsi="Times New Roman"/>
          <w:spacing w:val="2"/>
          <w:sz w:val="28"/>
          <w:szCs w:val="28"/>
          <w:lang w:eastAsia="ru-RU"/>
        </w:rPr>
        <w:t>конкурса «</w:t>
      </w:r>
      <w:r w:rsidR="003D2C59" w:rsidRPr="00D7277A">
        <w:rPr>
          <w:rFonts w:ascii="Times New Roman" w:hAnsi="Times New Roman"/>
          <w:spacing w:val="2"/>
          <w:sz w:val="28"/>
          <w:szCs w:val="28"/>
          <w:lang w:eastAsia="ru-RU"/>
        </w:rPr>
        <w:t>Воспитать человека</w:t>
      </w:r>
      <w:r w:rsidR="0040353B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D2C59" w:rsidRPr="00D7277A" w:rsidRDefault="003D2C59" w:rsidP="00C823CE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Заявка самовыдвиженца на участие</w:t>
      </w:r>
      <w:r w:rsidR="0040353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в региональном этапе конкурса «</w:t>
      </w: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Воспитать человека</w:t>
      </w:r>
      <w:r w:rsidR="0040353B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D2C59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Муниципальный район/городской округ___________________________________________________________________</w:t>
      </w:r>
    </w:p>
    <w:p w:rsidR="0040353B" w:rsidRPr="00D7277A" w:rsidRDefault="0040353B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Образовательная организация, подведомственная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управлению образования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 ___________________________</w:t>
      </w:r>
      <w:r w:rsidR="00C663D6">
        <w:rPr>
          <w:rFonts w:ascii="Times New Roman" w:hAnsi="Times New Roman"/>
          <w:spacing w:val="2"/>
          <w:sz w:val="28"/>
          <w:szCs w:val="28"/>
          <w:lang w:eastAsia="ru-RU"/>
        </w:rPr>
        <w:t>_______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Образовательная организация, подведомственная Департаменту образования области ____________________________</w:t>
      </w:r>
    </w:p>
    <w:p w:rsidR="003D2C59" w:rsidRPr="00D7277A" w:rsidRDefault="003D2C59" w:rsidP="00C823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bCs/>
          <w:spacing w:val="2"/>
          <w:sz w:val="28"/>
          <w:szCs w:val="28"/>
          <w:lang w:eastAsia="ru-RU"/>
        </w:rPr>
        <w:t>Сведения о конкурсанте-самовыдвиженце</w:t>
      </w:r>
    </w:p>
    <w:p w:rsidR="003D2C59" w:rsidRPr="00D7277A" w:rsidRDefault="003D2C59" w:rsidP="00C823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8"/>
        <w:gridCol w:w="2095"/>
        <w:gridCol w:w="1906"/>
        <w:gridCol w:w="1891"/>
        <w:gridCol w:w="1639"/>
        <w:gridCol w:w="1734"/>
        <w:gridCol w:w="3503"/>
      </w:tblGrid>
      <w:tr w:rsidR="003D2C59" w:rsidRPr="00D7277A" w:rsidTr="006B7C99">
        <w:tc>
          <w:tcPr>
            <w:tcW w:w="683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709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Ф.И.О. конкурсанта (полностью)</w:t>
            </w: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640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Педагогический  стаж, образование</w:t>
            </w:r>
          </w:p>
        </w:tc>
        <w:tc>
          <w:tcPr>
            <w:tcW w:w="640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Место работы, должность</w:t>
            </w: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555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Адрес места работы, телефон, электронная почта</w:t>
            </w:r>
          </w:p>
        </w:tc>
        <w:tc>
          <w:tcPr>
            <w:tcW w:w="587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Домашний (моб.) телефон, личная электронная почта, личный сайт или профиль в социальных сетях</w:t>
            </w:r>
          </w:p>
        </w:tc>
        <w:tc>
          <w:tcPr>
            <w:tcW w:w="1185" w:type="pct"/>
          </w:tcPr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Обоснование самовыдвижения </w:t>
            </w:r>
          </w:p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Конкурсанта,</w:t>
            </w:r>
          </w:p>
          <w:p w:rsidR="003D2C59" w:rsidRPr="00D7277A" w:rsidRDefault="003D2C59" w:rsidP="00C823C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D7277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цель участия в Конкурсе </w:t>
            </w:r>
          </w:p>
        </w:tc>
      </w:tr>
    </w:tbl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Cs/>
          <w:spacing w:val="2"/>
          <w:sz w:val="28"/>
          <w:szCs w:val="28"/>
          <w:lang w:eastAsia="ru-RU"/>
        </w:rPr>
        <w:t>Личная подпись</w:t>
      </w:r>
    </w:p>
    <w:p w:rsidR="00655094" w:rsidRPr="00D7277A" w:rsidRDefault="00FC0737" w:rsidP="00FC0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C0737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заявке прикладываются аналитическая записка о включенности </w:t>
      </w:r>
      <w:proofErr w:type="gramStart"/>
      <w:r w:rsidRPr="00FC073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FC073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социально значимую деятельность, организуемую педагогом,  а также</w:t>
      </w:r>
      <w:r w:rsidR="00655094" w:rsidRPr="00FC0737">
        <w:rPr>
          <w:rStyle w:val="af0"/>
          <w:sz w:val="24"/>
          <w:szCs w:val="24"/>
        </w:rPr>
        <w:t xml:space="preserve"> решение администрации образовательной организации о </w:t>
      </w:r>
      <w:r w:rsidR="007749CF" w:rsidRPr="00FC0737">
        <w:rPr>
          <w:rStyle w:val="af0"/>
          <w:sz w:val="24"/>
          <w:szCs w:val="24"/>
        </w:rPr>
        <w:t xml:space="preserve">поддержке </w:t>
      </w:r>
      <w:r w:rsidR="00655094" w:rsidRPr="00FC0737">
        <w:rPr>
          <w:rStyle w:val="af0"/>
          <w:sz w:val="24"/>
          <w:szCs w:val="24"/>
        </w:rPr>
        <w:t>выдвижени</w:t>
      </w:r>
      <w:r w:rsidR="007749CF" w:rsidRPr="00FC0737">
        <w:rPr>
          <w:rStyle w:val="af0"/>
          <w:sz w:val="24"/>
          <w:szCs w:val="24"/>
        </w:rPr>
        <w:t>я</w:t>
      </w:r>
      <w:r w:rsidR="00655094" w:rsidRPr="00FC0737">
        <w:rPr>
          <w:rStyle w:val="af0"/>
          <w:sz w:val="24"/>
          <w:szCs w:val="24"/>
        </w:rPr>
        <w:t xml:space="preserve"> данного участника на Конкурс, заверенное подписью руководителя</w:t>
      </w:r>
      <w:r w:rsidR="00655094" w:rsidRPr="00D7277A">
        <w:rPr>
          <w:rStyle w:val="af0"/>
          <w:sz w:val="24"/>
          <w:szCs w:val="24"/>
        </w:rPr>
        <w:t xml:space="preserve"> и печатью образовательной организации.</w:t>
      </w:r>
    </w:p>
    <w:p w:rsidR="00655094" w:rsidRPr="00D7277A" w:rsidRDefault="00655094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</w:p>
    <w:p w:rsidR="003D2C59" w:rsidRPr="00D7277A" w:rsidRDefault="003D2C59" w:rsidP="00C823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sectPr w:rsidR="003D2C59" w:rsidRPr="00D7277A" w:rsidSect="009023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D2C59" w:rsidRPr="00D7277A" w:rsidRDefault="003D2C59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Приложение </w:t>
      </w:r>
      <w:r w:rsidR="00DA0700" w:rsidRPr="00D7277A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</w:p>
    <w:p w:rsidR="003D2C59" w:rsidRPr="00D7277A" w:rsidRDefault="003D2C59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 xml:space="preserve">к Положению о региональном этапе </w:t>
      </w:r>
    </w:p>
    <w:p w:rsidR="003D2C59" w:rsidRPr="00D7277A" w:rsidRDefault="00D7277A" w:rsidP="00C823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Всероссийского </w:t>
      </w:r>
      <w:r w:rsidR="0040353B">
        <w:rPr>
          <w:rFonts w:ascii="Times New Roman" w:hAnsi="Times New Roman"/>
          <w:spacing w:val="2"/>
          <w:sz w:val="28"/>
          <w:szCs w:val="28"/>
          <w:lang w:eastAsia="ru-RU"/>
        </w:rPr>
        <w:t>конкурса «</w:t>
      </w:r>
      <w:r w:rsidR="003D2C59" w:rsidRPr="00D7277A">
        <w:rPr>
          <w:rFonts w:ascii="Times New Roman" w:hAnsi="Times New Roman"/>
          <w:spacing w:val="2"/>
          <w:sz w:val="28"/>
          <w:szCs w:val="28"/>
          <w:lang w:eastAsia="ru-RU"/>
        </w:rPr>
        <w:t>Воспитать человека</w:t>
      </w:r>
      <w:r w:rsidR="0040353B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D2C59" w:rsidRPr="00D7277A" w:rsidRDefault="003D2C59" w:rsidP="00C82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77A">
        <w:rPr>
          <w:rFonts w:ascii="Times New Roman" w:hAnsi="Times New Roman"/>
          <w:b/>
          <w:sz w:val="28"/>
          <w:szCs w:val="28"/>
        </w:rPr>
        <w:t>Согласие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D7277A"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и </w:t>
      </w:r>
      <w:r w:rsidRPr="00D7277A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пользование представленными материалами участника </w:t>
      </w: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регионального этапа конкурса </w:t>
      </w:r>
      <w:r w:rsidR="00C46795">
        <w:rPr>
          <w:rFonts w:ascii="Times New Roman" w:hAnsi="Times New Roman"/>
          <w:b/>
          <w:spacing w:val="2"/>
          <w:sz w:val="28"/>
          <w:szCs w:val="28"/>
          <w:lang w:eastAsia="ru-RU"/>
        </w:rPr>
        <w:t>педагогических работников «</w:t>
      </w:r>
      <w:r w:rsidRPr="00D7277A">
        <w:rPr>
          <w:rFonts w:ascii="Times New Roman" w:hAnsi="Times New Roman"/>
          <w:b/>
          <w:spacing w:val="2"/>
          <w:sz w:val="28"/>
          <w:szCs w:val="28"/>
          <w:lang w:eastAsia="ru-RU"/>
        </w:rPr>
        <w:t>Воспитать человека</w:t>
      </w:r>
      <w:r w:rsidR="00C46795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 xml:space="preserve">Я,___________________________________________________________   даю автономному образовательному учреждению Вологодской области дополнительного профессионального образования «Вологодский институт развития образования», юридический адрес: 160011, г. Вологда, ул. </w:t>
      </w:r>
      <w:proofErr w:type="spellStart"/>
      <w:r w:rsidRPr="00D7277A">
        <w:rPr>
          <w:rFonts w:ascii="Times New Roman" w:hAnsi="Times New Roman"/>
          <w:sz w:val="28"/>
          <w:szCs w:val="28"/>
        </w:rPr>
        <w:t>Козленская</w:t>
      </w:r>
      <w:proofErr w:type="spellEnd"/>
      <w:r w:rsidRPr="00D7277A">
        <w:rPr>
          <w:rFonts w:ascii="Times New Roman" w:hAnsi="Times New Roman"/>
          <w:sz w:val="28"/>
          <w:szCs w:val="28"/>
        </w:rPr>
        <w:t>, д.57, согласие на обработку моих персональных данных: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1. Персональные данные: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1.1. фамилия, имя, отчество;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1.2. место работы;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1.3.должность;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1.4. образование;</w:t>
      </w:r>
    </w:p>
    <w:p w:rsidR="003D2C59" w:rsidRPr="00D7277A" w:rsidRDefault="003D2C59" w:rsidP="00C823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1.5. номер домашнего и (или) мобильного телефона, адрес электронной почты;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1.6. сведения об успешности участия в Конкурсе.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2. Вышеуказанные персональные данные представлены с целью:</w:t>
      </w:r>
    </w:p>
    <w:p w:rsidR="003D2C59" w:rsidRPr="00D7277A" w:rsidRDefault="003D2C59" w:rsidP="00D51E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использования автономным образовательным учреждением Вологодской области дополнительного профессионального образования «Вологодский институт развития образования»;</w:t>
      </w:r>
    </w:p>
    <w:p w:rsidR="003D2C59" w:rsidRPr="00D7277A" w:rsidRDefault="003D2C59" w:rsidP="00D51E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использования при наполнении информационного ресурса - сайта образовательной организации.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3. Я даю согласие на передачу:</w:t>
      </w:r>
    </w:p>
    <w:p w:rsidR="003D2C59" w:rsidRPr="00D7277A" w:rsidRDefault="003D2C59" w:rsidP="00D51E3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всего объёма персональных данных, указанных в пункте 1 в автономное образовательное учреждение Вологодской области дополнительного профессионального образования «Вологодский институт развития образования».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4. Я даю согласие на перевод данных, указанных в п.п. 1.1-1.3, 1.6 в категорию общедоступных.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5.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6. Персональные данные должны обрабатываться на средствах организационной техники, а также в письменном виде.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 xml:space="preserve">7. Данное согласие мною имеет бессрочный период действия.  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8. Данное согласие может быть в любое время отозвано. Отзыв оформляется в письменном виде.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lastRenderedPageBreak/>
        <w:t>Дата____________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Подпись: ________________/______________________/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 xml:space="preserve">Я ознакомлен с Положением о проведении 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регионального этапа конкурса педагогических</w:t>
      </w:r>
      <w:r w:rsidR="00C4679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работников «</w:t>
      </w:r>
      <w:r w:rsidRPr="00D7277A">
        <w:rPr>
          <w:rFonts w:ascii="Times New Roman" w:hAnsi="Times New Roman"/>
          <w:spacing w:val="2"/>
          <w:sz w:val="28"/>
          <w:szCs w:val="28"/>
          <w:lang w:eastAsia="ru-RU"/>
        </w:rPr>
        <w:t>Воспитать человека</w:t>
      </w:r>
      <w:r w:rsidR="00C46795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Дата____________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Подпись: ________________/______________________/</w:t>
      </w: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277A">
        <w:rPr>
          <w:rFonts w:ascii="Times New Roman" w:hAnsi="Times New Roman"/>
          <w:sz w:val="28"/>
          <w:szCs w:val="28"/>
        </w:rPr>
        <w:t>В случае признания моей работы жюри конкурса достойной публикации, Я не возражаю против использования моих материалов с целью рекламы Конкурса, в методических и информационных изданиях, для освещения в средствах массовой информации, размещения на официальном сайте АОУ ВО ДПО «ВИРО», в учебных и методических целях с указанием авторства работ на безвозмездной основе.</w:t>
      </w:r>
      <w:proofErr w:type="gramEnd"/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C59" w:rsidRPr="00D7277A" w:rsidRDefault="003D2C59" w:rsidP="00C82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Дата____________</w:t>
      </w:r>
    </w:p>
    <w:p w:rsidR="003D2C59" w:rsidRPr="00D7277A" w:rsidRDefault="003D2C59" w:rsidP="00C823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277A">
        <w:rPr>
          <w:rFonts w:ascii="Times New Roman" w:hAnsi="Times New Roman"/>
          <w:sz w:val="28"/>
          <w:szCs w:val="28"/>
        </w:rPr>
        <w:t>Подпись: ________________/______________________/</w:t>
      </w:r>
    </w:p>
    <w:p w:rsidR="003D2C59" w:rsidRPr="00D7277A" w:rsidRDefault="003D2C59" w:rsidP="00C82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7139" w:rsidRDefault="00977139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p w:rsidR="00C663D6" w:rsidRDefault="00C663D6" w:rsidP="00C663D6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УТВЕРЖДЕНО</w:t>
      </w:r>
    </w:p>
    <w:p w:rsidR="00C663D6" w:rsidRPr="00D7277A" w:rsidRDefault="00C663D6" w:rsidP="00C663D6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Pr="00D7277A">
        <w:rPr>
          <w:rFonts w:ascii="Times New Roman" w:hAnsi="Times New Roman"/>
          <w:sz w:val="28"/>
          <w:szCs w:val="28"/>
        </w:rPr>
        <w:t xml:space="preserve">  АОУ ДПО ВО «ВИРО»</w:t>
      </w:r>
    </w:p>
    <w:p w:rsidR="00C663D6" w:rsidRPr="00D7277A" w:rsidRDefault="00C663D6" w:rsidP="00C663D6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Pr="001721AE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     от «</w:t>
      </w:r>
      <w:r w:rsidRPr="001721AE">
        <w:rPr>
          <w:rFonts w:ascii="Times New Roman" w:hAnsi="Times New Roman"/>
          <w:sz w:val="28"/>
          <w:szCs w:val="28"/>
        </w:rPr>
        <w:t xml:space="preserve">__ </w:t>
      </w:r>
      <w:r>
        <w:rPr>
          <w:rFonts w:ascii="Times New Roman" w:hAnsi="Times New Roman"/>
          <w:sz w:val="28"/>
          <w:szCs w:val="28"/>
        </w:rPr>
        <w:t>»</w:t>
      </w:r>
      <w:r w:rsidRPr="001721AE">
        <w:rPr>
          <w:rFonts w:ascii="Times New Roman" w:hAnsi="Times New Roman"/>
          <w:sz w:val="28"/>
          <w:szCs w:val="28"/>
        </w:rPr>
        <w:t>____</w:t>
      </w:r>
      <w:r w:rsidRPr="00D7277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D7277A">
        <w:rPr>
          <w:rFonts w:ascii="Times New Roman" w:hAnsi="Times New Roman"/>
          <w:sz w:val="28"/>
          <w:szCs w:val="28"/>
        </w:rPr>
        <w:t xml:space="preserve"> года</w:t>
      </w:r>
    </w:p>
    <w:p w:rsidR="00C663D6" w:rsidRPr="00D7277A" w:rsidRDefault="00C663D6" w:rsidP="00C823CE">
      <w:pPr>
        <w:pStyle w:val="21"/>
        <w:shd w:val="clear" w:color="auto" w:fill="auto"/>
        <w:spacing w:line="240" w:lineRule="auto"/>
        <w:jc w:val="center"/>
        <w:rPr>
          <w:rStyle w:val="2"/>
        </w:rPr>
      </w:pPr>
    </w:p>
    <w:sectPr w:rsidR="00C663D6" w:rsidRPr="00D7277A" w:rsidSect="004267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D77" w:rsidRDefault="00D61D77" w:rsidP="0037552D">
      <w:pPr>
        <w:spacing w:after="0" w:line="240" w:lineRule="auto"/>
      </w:pPr>
      <w:r>
        <w:separator/>
      </w:r>
    </w:p>
  </w:endnote>
  <w:endnote w:type="continuationSeparator" w:id="0">
    <w:p w:rsidR="00D61D77" w:rsidRDefault="00D61D77" w:rsidP="0037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C59" w:rsidRDefault="005E3470" w:rsidP="00E106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D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2C59" w:rsidRDefault="003D2C59" w:rsidP="003A280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C59" w:rsidRDefault="005E3470" w:rsidP="00E106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D2C5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721C">
      <w:rPr>
        <w:rStyle w:val="a9"/>
        <w:noProof/>
      </w:rPr>
      <w:t>2</w:t>
    </w:r>
    <w:r>
      <w:rPr>
        <w:rStyle w:val="a9"/>
      </w:rPr>
      <w:fldChar w:fldCharType="end"/>
    </w:r>
  </w:p>
  <w:p w:rsidR="003D2C59" w:rsidRDefault="003D2C59" w:rsidP="003A280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D77" w:rsidRDefault="00D61D77" w:rsidP="0037552D">
      <w:pPr>
        <w:spacing w:after="0" w:line="240" w:lineRule="auto"/>
      </w:pPr>
      <w:r>
        <w:separator/>
      </w:r>
    </w:p>
  </w:footnote>
  <w:footnote w:type="continuationSeparator" w:id="0">
    <w:p w:rsidR="00D61D77" w:rsidRDefault="00D61D77" w:rsidP="00375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5814A04"/>
    <w:multiLevelType w:val="hybridMultilevel"/>
    <w:tmpl w:val="9338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F29F8"/>
    <w:multiLevelType w:val="hybridMultilevel"/>
    <w:tmpl w:val="735058A0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C61953"/>
    <w:multiLevelType w:val="hybridMultilevel"/>
    <w:tmpl w:val="590ED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C5907"/>
    <w:multiLevelType w:val="multilevel"/>
    <w:tmpl w:val="77D4A0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CCA4EE4"/>
    <w:multiLevelType w:val="hybridMultilevel"/>
    <w:tmpl w:val="AC9EA10A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942DB9"/>
    <w:multiLevelType w:val="hybridMultilevel"/>
    <w:tmpl w:val="91A2A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F6020"/>
    <w:multiLevelType w:val="multilevel"/>
    <w:tmpl w:val="F120081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654F48AF"/>
    <w:multiLevelType w:val="multilevel"/>
    <w:tmpl w:val="FF2834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cs="Times New Roman" w:hint="default"/>
      </w:rPr>
    </w:lvl>
  </w:abstractNum>
  <w:abstractNum w:abstractNumId="10">
    <w:nsid w:val="69826ADF"/>
    <w:multiLevelType w:val="hybridMultilevel"/>
    <w:tmpl w:val="80907EB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CAF09FA"/>
    <w:multiLevelType w:val="hybridMultilevel"/>
    <w:tmpl w:val="74BE11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2EB"/>
    <w:rsid w:val="0006587C"/>
    <w:rsid w:val="00066515"/>
    <w:rsid w:val="00096FD0"/>
    <w:rsid w:val="000A75CF"/>
    <w:rsid w:val="000C7F11"/>
    <w:rsid w:val="000F5AB9"/>
    <w:rsid w:val="00127D24"/>
    <w:rsid w:val="001427BA"/>
    <w:rsid w:val="001721AE"/>
    <w:rsid w:val="0019028E"/>
    <w:rsid w:val="001C06AE"/>
    <w:rsid w:val="001C5F02"/>
    <w:rsid w:val="001D1551"/>
    <w:rsid w:val="001F6DB5"/>
    <w:rsid w:val="002018CD"/>
    <w:rsid w:val="002241A5"/>
    <w:rsid w:val="00267624"/>
    <w:rsid w:val="002731B7"/>
    <w:rsid w:val="002B11A5"/>
    <w:rsid w:val="002B679B"/>
    <w:rsid w:val="002D5A52"/>
    <w:rsid w:val="00334E25"/>
    <w:rsid w:val="0035388B"/>
    <w:rsid w:val="003604D6"/>
    <w:rsid w:val="003619F1"/>
    <w:rsid w:val="0037552D"/>
    <w:rsid w:val="00395204"/>
    <w:rsid w:val="003966CA"/>
    <w:rsid w:val="00396CCD"/>
    <w:rsid w:val="003A2806"/>
    <w:rsid w:val="003C25B7"/>
    <w:rsid w:val="003D2C59"/>
    <w:rsid w:val="0040353B"/>
    <w:rsid w:val="00426759"/>
    <w:rsid w:val="00457779"/>
    <w:rsid w:val="004A6933"/>
    <w:rsid w:val="004B3E63"/>
    <w:rsid w:val="004F2A9D"/>
    <w:rsid w:val="00511139"/>
    <w:rsid w:val="00512B8A"/>
    <w:rsid w:val="00514FF9"/>
    <w:rsid w:val="00526764"/>
    <w:rsid w:val="00543674"/>
    <w:rsid w:val="0057608F"/>
    <w:rsid w:val="00577139"/>
    <w:rsid w:val="0058431D"/>
    <w:rsid w:val="005A150D"/>
    <w:rsid w:val="005D22EB"/>
    <w:rsid w:val="005D3C5F"/>
    <w:rsid w:val="005D5E94"/>
    <w:rsid w:val="005E3470"/>
    <w:rsid w:val="005F781B"/>
    <w:rsid w:val="00613808"/>
    <w:rsid w:val="0063209B"/>
    <w:rsid w:val="00655094"/>
    <w:rsid w:val="00657289"/>
    <w:rsid w:val="006727AB"/>
    <w:rsid w:val="006A40C0"/>
    <w:rsid w:val="006B7C99"/>
    <w:rsid w:val="006D2438"/>
    <w:rsid w:val="006F58CB"/>
    <w:rsid w:val="00721C68"/>
    <w:rsid w:val="007607CA"/>
    <w:rsid w:val="0076539F"/>
    <w:rsid w:val="007749CF"/>
    <w:rsid w:val="00777FDF"/>
    <w:rsid w:val="0079738F"/>
    <w:rsid w:val="007F1B9F"/>
    <w:rsid w:val="008126CB"/>
    <w:rsid w:val="008150D0"/>
    <w:rsid w:val="00817686"/>
    <w:rsid w:val="00861D45"/>
    <w:rsid w:val="00880811"/>
    <w:rsid w:val="008853B5"/>
    <w:rsid w:val="00902372"/>
    <w:rsid w:val="00902867"/>
    <w:rsid w:val="00931D06"/>
    <w:rsid w:val="0093721C"/>
    <w:rsid w:val="009467CA"/>
    <w:rsid w:val="009564C9"/>
    <w:rsid w:val="00965ADE"/>
    <w:rsid w:val="00977139"/>
    <w:rsid w:val="009836E2"/>
    <w:rsid w:val="009945C0"/>
    <w:rsid w:val="00996B20"/>
    <w:rsid w:val="009A2BC4"/>
    <w:rsid w:val="009B6057"/>
    <w:rsid w:val="009E6BDD"/>
    <w:rsid w:val="009F59D6"/>
    <w:rsid w:val="00A03300"/>
    <w:rsid w:val="00A1377F"/>
    <w:rsid w:val="00A26229"/>
    <w:rsid w:val="00A44B7A"/>
    <w:rsid w:val="00A46A53"/>
    <w:rsid w:val="00A47432"/>
    <w:rsid w:val="00A743E9"/>
    <w:rsid w:val="00A8153D"/>
    <w:rsid w:val="00A82533"/>
    <w:rsid w:val="00A83A38"/>
    <w:rsid w:val="00AC436C"/>
    <w:rsid w:val="00B316F8"/>
    <w:rsid w:val="00B4190F"/>
    <w:rsid w:val="00B435E5"/>
    <w:rsid w:val="00B5672F"/>
    <w:rsid w:val="00B82811"/>
    <w:rsid w:val="00B91EC5"/>
    <w:rsid w:val="00BA55E6"/>
    <w:rsid w:val="00BA5778"/>
    <w:rsid w:val="00BB19B3"/>
    <w:rsid w:val="00BB659F"/>
    <w:rsid w:val="00BE356B"/>
    <w:rsid w:val="00BE4FD3"/>
    <w:rsid w:val="00C12717"/>
    <w:rsid w:val="00C26B39"/>
    <w:rsid w:val="00C41F95"/>
    <w:rsid w:val="00C46795"/>
    <w:rsid w:val="00C60348"/>
    <w:rsid w:val="00C663D6"/>
    <w:rsid w:val="00C81271"/>
    <w:rsid w:val="00C823CE"/>
    <w:rsid w:val="00C85FFC"/>
    <w:rsid w:val="00C91701"/>
    <w:rsid w:val="00C92AF5"/>
    <w:rsid w:val="00C96681"/>
    <w:rsid w:val="00CC209A"/>
    <w:rsid w:val="00CC2F20"/>
    <w:rsid w:val="00CC6E77"/>
    <w:rsid w:val="00CD2E4F"/>
    <w:rsid w:val="00CE18B6"/>
    <w:rsid w:val="00CF1DF3"/>
    <w:rsid w:val="00D031E4"/>
    <w:rsid w:val="00D325B1"/>
    <w:rsid w:val="00D32F24"/>
    <w:rsid w:val="00D51E35"/>
    <w:rsid w:val="00D61D77"/>
    <w:rsid w:val="00D7277A"/>
    <w:rsid w:val="00D81D4E"/>
    <w:rsid w:val="00D934C8"/>
    <w:rsid w:val="00DA0700"/>
    <w:rsid w:val="00DA5C6D"/>
    <w:rsid w:val="00DC380D"/>
    <w:rsid w:val="00DD7D6D"/>
    <w:rsid w:val="00DE3897"/>
    <w:rsid w:val="00DF4217"/>
    <w:rsid w:val="00E10669"/>
    <w:rsid w:val="00E21801"/>
    <w:rsid w:val="00E261A7"/>
    <w:rsid w:val="00E30242"/>
    <w:rsid w:val="00E3486A"/>
    <w:rsid w:val="00E349D5"/>
    <w:rsid w:val="00E42A7A"/>
    <w:rsid w:val="00EC62D0"/>
    <w:rsid w:val="00F06630"/>
    <w:rsid w:val="00F3289C"/>
    <w:rsid w:val="00F86E02"/>
    <w:rsid w:val="00F91B46"/>
    <w:rsid w:val="00FA4C1B"/>
    <w:rsid w:val="00FA5DAA"/>
    <w:rsid w:val="00FC0737"/>
    <w:rsid w:val="00FC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2675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6759"/>
    <w:rPr>
      <w:rFonts w:ascii="Tahoma" w:hAnsi="Tahoma" w:cs="Times New Roman"/>
      <w:sz w:val="16"/>
    </w:rPr>
  </w:style>
  <w:style w:type="table" w:styleId="a6">
    <w:name w:val="Table Grid"/>
    <w:basedOn w:val="a1"/>
    <w:uiPriority w:val="99"/>
    <w:rsid w:val="00426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765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6539F"/>
    <w:rPr>
      <w:rFonts w:ascii="Calibri" w:hAnsi="Calibri" w:cs="Times New Roman"/>
      <w:sz w:val="22"/>
      <w:lang w:val="ru-RU" w:eastAsia="en-US"/>
    </w:rPr>
  </w:style>
  <w:style w:type="character" w:styleId="a9">
    <w:name w:val="page number"/>
    <w:basedOn w:val="a0"/>
    <w:uiPriority w:val="99"/>
    <w:rsid w:val="0076539F"/>
    <w:rPr>
      <w:rFonts w:cs="Times New Roman"/>
    </w:rPr>
  </w:style>
  <w:style w:type="character" w:styleId="aa">
    <w:name w:val="Hyperlink"/>
    <w:basedOn w:val="a0"/>
    <w:uiPriority w:val="99"/>
    <w:rsid w:val="00A1377F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241A5"/>
    <w:rPr>
      <w:color w:val="800080"/>
      <w:u w:val="single"/>
    </w:rPr>
  </w:style>
  <w:style w:type="character" w:customStyle="1" w:styleId="ac">
    <w:name w:val="Колонтитул_"/>
    <w:basedOn w:val="a0"/>
    <w:link w:val="1"/>
    <w:uiPriority w:val="99"/>
    <w:rsid w:val="006F58C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6F58C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d">
    <w:name w:val="Колонтитул"/>
    <w:basedOn w:val="ac"/>
    <w:uiPriority w:val="99"/>
    <w:rsid w:val="006F58C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0pt">
    <w:name w:val="Колонтитул + 10 pt"/>
    <w:aliases w:val="Не полужирный3"/>
    <w:basedOn w:val="ac"/>
    <w:uiPriority w:val="99"/>
    <w:rsid w:val="006F58CB"/>
    <w:rPr>
      <w:rFonts w:ascii="Times New Roman" w:hAnsi="Times New Roman"/>
      <w:b w:val="0"/>
      <w:bCs w:val="0"/>
      <w:sz w:val="20"/>
      <w:szCs w:val="20"/>
      <w:shd w:val="clear" w:color="auto" w:fill="FFFFFF"/>
    </w:rPr>
  </w:style>
  <w:style w:type="paragraph" w:customStyle="1" w:styleId="1">
    <w:name w:val="Колонтитул1"/>
    <w:basedOn w:val="a"/>
    <w:link w:val="ac"/>
    <w:uiPriority w:val="99"/>
    <w:rsid w:val="006F58CB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b/>
      <w:bCs/>
      <w:sz w:val="26"/>
      <w:szCs w:val="26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6F58CB"/>
    <w:pPr>
      <w:widowControl w:val="0"/>
      <w:shd w:val="clear" w:color="auto" w:fill="FFFFFF"/>
      <w:spacing w:after="0" w:line="331" w:lineRule="exact"/>
    </w:pPr>
    <w:rPr>
      <w:rFonts w:ascii="Times New Roman" w:hAnsi="Times New Roman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4F2A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2A9D"/>
    <w:rPr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395204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95204"/>
    <w:pPr>
      <w:widowControl w:val="0"/>
      <w:shd w:val="clear" w:color="auto" w:fill="FFFFFF"/>
      <w:spacing w:after="0" w:line="424" w:lineRule="exact"/>
      <w:jc w:val="both"/>
    </w:pPr>
    <w:rPr>
      <w:rFonts w:ascii="Times New Roman" w:hAnsi="Times New Roman"/>
      <w:lang w:eastAsia="ru-RU"/>
    </w:rPr>
  </w:style>
  <w:style w:type="character" w:customStyle="1" w:styleId="211pt">
    <w:name w:val="Основной текст (2) + 11 pt"/>
    <w:basedOn w:val="2"/>
    <w:uiPriority w:val="99"/>
    <w:rsid w:val="00657289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65509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11pt1">
    <w:name w:val="Основной текст (2) + 11 pt1"/>
    <w:basedOn w:val="2"/>
    <w:uiPriority w:val="99"/>
    <w:rsid w:val="0065509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af0">
    <w:name w:val="Подпись к таблице_"/>
    <w:basedOn w:val="a0"/>
    <w:link w:val="af1"/>
    <w:uiPriority w:val="99"/>
    <w:locked/>
    <w:rsid w:val="00655094"/>
    <w:rPr>
      <w:rFonts w:ascii="Times New Roman" w:hAnsi="Times New Roman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655094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A6933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uiPriority w:val="99"/>
    <w:rsid w:val="004A6933"/>
    <w:rPr>
      <w:rFonts w:ascii="Times New Roman" w:hAnsi="Times New Roman" w:cs="Times New Roman"/>
      <w:sz w:val="19"/>
      <w:szCs w:val="19"/>
      <w:u w:val="none"/>
    </w:rPr>
  </w:style>
  <w:style w:type="character" w:customStyle="1" w:styleId="5Exact0">
    <w:name w:val="Основной текст (5) + Курсив Exact"/>
    <w:basedOn w:val="5"/>
    <w:uiPriority w:val="99"/>
    <w:rsid w:val="004A6933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A6933"/>
    <w:pPr>
      <w:widowControl w:val="0"/>
      <w:shd w:val="clear" w:color="auto" w:fill="FFFFFF"/>
      <w:spacing w:before="120" w:after="0" w:line="209" w:lineRule="exact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8">
    <w:name w:val="Основной текст (2) + 8"/>
    <w:aliases w:val="5 pt2,Курсив1"/>
    <w:basedOn w:val="2"/>
    <w:uiPriority w:val="99"/>
    <w:rsid w:val="004A6933"/>
    <w:rPr>
      <w:rFonts w:ascii="Times New Roman" w:hAnsi="Times New Roman" w:cs="Times New Roman"/>
      <w:i/>
      <w:iCs/>
      <w:sz w:val="17"/>
      <w:szCs w:val="17"/>
      <w:u w:val="none"/>
      <w:shd w:val="clear" w:color="auto" w:fill="FFFFFF"/>
    </w:rPr>
  </w:style>
  <w:style w:type="paragraph" w:styleId="af2">
    <w:name w:val="Normal (Web)"/>
    <w:basedOn w:val="a"/>
    <w:uiPriority w:val="99"/>
    <w:unhideWhenUsed/>
    <w:rsid w:val="00BB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B19B3"/>
    <w:pPr>
      <w:spacing w:after="200" w:line="276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B19B3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atcheloveka@viro.edu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71RcL6DSPQs2xzcn1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ospitatcheloveka@viro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523C-E60E-4730-9E18-5C3EF915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maryuglitskaya@gmail.com</cp:lastModifiedBy>
  <cp:revision>46</cp:revision>
  <cp:lastPrinted>2019-03-04T15:06:00Z</cp:lastPrinted>
  <dcterms:created xsi:type="dcterms:W3CDTF">2017-02-10T05:46:00Z</dcterms:created>
  <dcterms:modified xsi:type="dcterms:W3CDTF">2020-04-06T15:22:00Z</dcterms:modified>
</cp:coreProperties>
</file>